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1BC52E" w14:textId="1AE3F72A" w:rsidR="004826C8" w:rsidRPr="004E5E30" w:rsidRDefault="00F14DC1" w:rsidP="00BF647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B0C0C"/>
          <w:sz w:val="48"/>
          <w:szCs w:val="48"/>
        </w:rPr>
      </w:pPr>
      <w:r w:rsidRPr="004E5E30">
        <w:rPr>
          <w:rFonts w:ascii="Arial" w:hAnsi="Arial" w:cs="Arial"/>
          <w:b/>
          <w:bCs/>
          <w:color w:val="0B0C0C"/>
          <w:sz w:val="48"/>
          <w:szCs w:val="48"/>
        </w:rPr>
        <w:t xml:space="preserve">Perton Parish Council – </w:t>
      </w:r>
      <w:r w:rsidR="006F2193">
        <w:rPr>
          <w:rFonts w:ascii="Arial" w:hAnsi="Arial" w:cs="Arial"/>
          <w:b/>
          <w:bCs/>
          <w:color w:val="0B0C0C"/>
          <w:sz w:val="48"/>
          <w:szCs w:val="48"/>
        </w:rPr>
        <w:t>Solar Panels</w:t>
      </w:r>
    </w:p>
    <w:p w14:paraId="768CF5B0" w14:textId="77777777" w:rsidR="00F14DC1" w:rsidRDefault="00F14DC1" w:rsidP="00BF6470">
      <w:pPr>
        <w:pStyle w:val="NormalWeb"/>
        <w:spacing w:before="0" w:beforeAutospacing="0" w:after="0" w:afterAutospacing="0"/>
        <w:rPr>
          <w:rFonts w:ascii="Arial" w:hAnsi="Arial" w:cs="Arial"/>
          <w:color w:val="0B0C0C"/>
          <w:sz w:val="29"/>
          <w:szCs w:val="29"/>
        </w:rPr>
      </w:pPr>
    </w:p>
    <w:p w14:paraId="74031C53" w14:textId="1D785B68" w:rsidR="00F14DC1" w:rsidRPr="004E5E30" w:rsidRDefault="00F14DC1" w:rsidP="00BF647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B0C0C"/>
          <w:sz w:val="36"/>
          <w:szCs w:val="36"/>
        </w:rPr>
      </w:pPr>
      <w:r w:rsidRPr="004E5E30">
        <w:rPr>
          <w:rFonts w:ascii="Arial" w:hAnsi="Arial" w:cs="Arial"/>
          <w:b/>
          <w:bCs/>
          <w:color w:val="0B0C0C"/>
          <w:sz w:val="36"/>
          <w:szCs w:val="36"/>
        </w:rPr>
        <w:t xml:space="preserve">Reference </w:t>
      </w:r>
      <w:r w:rsidR="00467D44" w:rsidRPr="004E5E30">
        <w:rPr>
          <w:rFonts w:ascii="Arial" w:hAnsi="Arial" w:cs="Arial"/>
          <w:b/>
          <w:bCs/>
          <w:color w:val="0B0C0C"/>
          <w:sz w:val="36"/>
          <w:szCs w:val="36"/>
        </w:rPr>
        <w:t>SP</w:t>
      </w:r>
      <w:r w:rsidR="004E5E30" w:rsidRPr="004E5E30">
        <w:rPr>
          <w:rFonts w:ascii="Arial" w:hAnsi="Arial" w:cs="Arial"/>
          <w:b/>
          <w:bCs/>
          <w:color w:val="0B0C0C"/>
          <w:sz w:val="36"/>
          <w:szCs w:val="36"/>
        </w:rPr>
        <w:t>1</w:t>
      </w:r>
    </w:p>
    <w:p w14:paraId="1618FEC8" w14:textId="77777777" w:rsidR="00F14DC1" w:rsidRDefault="00F14DC1" w:rsidP="00BF6470">
      <w:pPr>
        <w:pStyle w:val="NormalWeb"/>
        <w:spacing w:before="0" w:beforeAutospacing="0" w:after="0" w:afterAutospacing="0"/>
        <w:rPr>
          <w:rFonts w:ascii="Arial" w:hAnsi="Arial" w:cs="Arial"/>
          <w:color w:val="0B0C0C"/>
          <w:sz w:val="29"/>
          <w:szCs w:val="29"/>
        </w:rPr>
      </w:pPr>
    </w:p>
    <w:p w14:paraId="20640926" w14:textId="131C2749" w:rsidR="00BF6470" w:rsidRDefault="00BF6470" w:rsidP="00BF6470">
      <w:pPr>
        <w:pStyle w:val="NormalWeb"/>
        <w:spacing w:before="0" w:beforeAutospacing="0" w:after="0" w:afterAutospacing="0"/>
        <w:rPr>
          <w:rFonts w:ascii="Arial" w:hAnsi="Arial" w:cs="Arial"/>
          <w:color w:val="0B0C0C"/>
          <w:sz w:val="29"/>
          <w:szCs w:val="29"/>
        </w:rPr>
      </w:pPr>
      <w:r>
        <w:rPr>
          <w:rFonts w:ascii="Arial" w:hAnsi="Arial" w:cs="Arial"/>
          <w:color w:val="0B0C0C"/>
          <w:sz w:val="29"/>
          <w:szCs w:val="29"/>
        </w:rPr>
        <w:t>Perton Parish Council invite suitably qualified and experienced contractors for the installation of Solar PV Panels and associated equipment at Perton Civic Centre, Church Road, Perton, South Staffordshire WV6 7PD.</w:t>
      </w:r>
      <w:r>
        <w:rPr>
          <w:rFonts w:ascii="Arial" w:hAnsi="Arial" w:cs="Arial"/>
          <w:color w:val="0B0C0C"/>
          <w:sz w:val="29"/>
          <w:szCs w:val="29"/>
        </w:rPr>
        <w:br/>
      </w:r>
      <w:r>
        <w:rPr>
          <w:rFonts w:ascii="Arial" w:hAnsi="Arial" w:cs="Arial"/>
          <w:color w:val="0B0C0C"/>
          <w:sz w:val="29"/>
          <w:szCs w:val="29"/>
        </w:rPr>
        <w:br/>
        <w:t xml:space="preserve">The aim is to maximise the available East/West roof space on the building and therefore maximising the amount of electricity generated. As part of the </w:t>
      </w:r>
      <w:proofErr w:type="gramStart"/>
      <w:r>
        <w:rPr>
          <w:rFonts w:ascii="Arial" w:hAnsi="Arial" w:cs="Arial"/>
          <w:color w:val="0B0C0C"/>
          <w:sz w:val="29"/>
          <w:szCs w:val="29"/>
        </w:rPr>
        <w:t>tender</w:t>
      </w:r>
      <w:proofErr w:type="gramEnd"/>
      <w:r>
        <w:rPr>
          <w:rFonts w:ascii="Arial" w:hAnsi="Arial" w:cs="Arial"/>
          <w:color w:val="0B0C0C"/>
          <w:sz w:val="29"/>
          <w:szCs w:val="29"/>
        </w:rPr>
        <w:t xml:space="preserve"> we request tenders to include whole and partial roof, as this may have to be completed in stages. Consideration also for battery storage system and associated works.</w:t>
      </w:r>
      <w:r>
        <w:rPr>
          <w:rFonts w:ascii="Arial" w:hAnsi="Arial" w:cs="Arial"/>
          <w:color w:val="0B0C0C"/>
          <w:sz w:val="29"/>
          <w:szCs w:val="29"/>
        </w:rPr>
        <w:br/>
      </w:r>
      <w:r>
        <w:rPr>
          <w:rFonts w:ascii="Arial" w:hAnsi="Arial" w:cs="Arial"/>
          <w:color w:val="0B0C0C"/>
          <w:sz w:val="29"/>
          <w:szCs w:val="29"/>
        </w:rPr>
        <w:br/>
        <w:t>If, as part of this tender, you deem that maximising the roof space is not suitable nor viable, please provide an explanation and a tender for the Solar PV system that suitably generates the electrical requirements of the building.</w:t>
      </w:r>
      <w:r>
        <w:rPr>
          <w:rFonts w:ascii="Arial" w:hAnsi="Arial" w:cs="Arial"/>
          <w:color w:val="0B0C0C"/>
          <w:sz w:val="29"/>
          <w:szCs w:val="29"/>
        </w:rPr>
        <w:br/>
      </w:r>
      <w:r>
        <w:rPr>
          <w:rFonts w:ascii="Arial" w:hAnsi="Arial" w:cs="Arial"/>
          <w:color w:val="0B0C0C"/>
          <w:sz w:val="29"/>
          <w:szCs w:val="29"/>
        </w:rPr>
        <w:br/>
        <w:t>We invite suitable contractors to provide a compliant quotation. All tender documents must be submitted by email to </w:t>
      </w:r>
      <w:hyperlink r:id="rId8" w:history="1">
        <w:r>
          <w:rPr>
            <w:rStyle w:val="Hyperlink"/>
            <w:rFonts w:ascii="Arial" w:eastAsiaTheme="majorEastAsia" w:hAnsi="Arial" w:cs="Arial"/>
            <w:color w:val="1D70B8"/>
            <w:sz w:val="29"/>
            <w:szCs w:val="29"/>
            <w:bdr w:val="none" w:sz="0" w:space="0" w:color="auto" w:frame="1"/>
          </w:rPr>
          <w:t>clerk@pertonparishcouncil.gov.uk</w:t>
        </w:r>
      </w:hyperlink>
      <w:r>
        <w:rPr>
          <w:rFonts w:ascii="Arial" w:hAnsi="Arial" w:cs="Arial"/>
          <w:color w:val="0B0C0C"/>
          <w:sz w:val="29"/>
          <w:szCs w:val="29"/>
        </w:rPr>
        <w:t> with 'Tender' clearly shown in the subject line. All tenders to be received by 5pm Monday 10th July 2023, late returns will not be accepted.</w:t>
      </w:r>
      <w:r>
        <w:rPr>
          <w:rFonts w:ascii="Arial" w:hAnsi="Arial" w:cs="Arial"/>
          <w:color w:val="0B0C0C"/>
          <w:sz w:val="29"/>
          <w:szCs w:val="29"/>
        </w:rPr>
        <w:br/>
      </w:r>
      <w:r>
        <w:rPr>
          <w:rFonts w:ascii="Arial" w:hAnsi="Arial" w:cs="Arial"/>
          <w:color w:val="0B0C0C"/>
          <w:sz w:val="29"/>
          <w:szCs w:val="29"/>
        </w:rPr>
        <w:br/>
        <w:t xml:space="preserve">The supplier is responsible for obtaining all information necessary for preparation of the tender submission. All cost, </w:t>
      </w:r>
      <w:proofErr w:type="gramStart"/>
      <w:r>
        <w:rPr>
          <w:rFonts w:ascii="Arial" w:hAnsi="Arial" w:cs="Arial"/>
          <w:color w:val="0B0C0C"/>
          <w:sz w:val="29"/>
          <w:szCs w:val="29"/>
        </w:rPr>
        <w:t>expenses</w:t>
      </w:r>
      <w:proofErr w:type="gramEnd"/>
      <w:r>
        <w:rPr>
          <w:rFonts w:ascii="Arial" w:hAnsi="Arial" w:cs="Arial"/>
          <w:color w:val="0B0C0C"/>
          <w:sz w:val="29"/>
          <w:szCs w:val="29"/>
        </w:rPr>
        <w:t xml:space="preserve"> and liabilities by the supplier in connection with the preparation of their submission, the form of tender and pricing schedule shall be borne by the supplier.</w:t>
      </w:r>
    </w:p>
    <w:p w14:paraId="4C633773" w14:textId="77777777" w:rsidR="00762AE0" w:rsidRDefault="00762AE0"/>
    <w:p w14:paraId="29C86EFE" w14:textId="77777777" w:rsidR="007D6E67" w:rsidRDefault="007D6E67"/>
    <w:p w14:paraId="060AE93E" w14:textId="77777777" w:rsidR="007D6E67" w:rsidRPr="004E5E30" w:rsidRDefault="007D6E67" w:rsidP="007D6E67">
      <w:pPr>
        <w:shd w:val="clear" w:color="auto" w:fill="FFFFFF"/>
        <w:rPr>
          <w:rFonts w:ascii="Arial" w:eastAsia="Times New Roman" w:hAnsi="Arial" w:cs="Arial"/>
          <w:color w:val="0B0C0C"/>
          <w:sz w:val="32"/>
          <w:szCs w:val="32"/>
          <w:lang w:eastAsia="en-GB"/>
        </w:rPr>
      </w:pPr>
      <w:r w:rsidRPr="004E5E30">
        <w:rPr>
          <w:rFonts w:ascii="Arial" w:eastAsia="Times New Roman" w:hAnsi="Arial" w:cs="Arial"/>
          <w:color w:val="0B0C0C"/>
          <w:sz w:val="32"/>
          <w:szCs w:val="32"/>
          <w:lang w:eastAsia="en-GB"/>
        </w:rPr>
        <w:t xml:space="preserve">This opportunity is now closed.  </w:t>
      </w:r>
    </w:p>
    <w:p w14:paraId="6BA2AC96" w14:textId="77777777" w:rsidR="007D6E67" w:rsidRPr="004E5E30" w:rsidRDefault="007D6E67" w:rsidP="007D6E67">
      <w:pPr>
        <w:shd w:val="clear" w:color="auto" w:fill="FFFFFF"/>
        <w:rPr>
          <w:rFonts w:ascii="Arial" w:eastAsia="Times New Roman" w:hAnsi="Arial" w:cs="Arial"/>
          <w:color w:val="0B0C0C"/>
          <w:sz w:val="32"/>
          <w:szCs w:val="32"/>
          <w:lang w:eastAsia="en-GB"/>
        </w:rPr>
      </w:pPr>
    </w:p>
    <w:p w14:paraId="5AC3F81E" w14:textId="2C32F4B2" w:rsidR="007D6E67" w:rsidRPr="004E5E30" w:rsidRDefault="007D6E67" w:rsidP="007D6E67">
      <w:pPr>
        <w:shd w:val="clear" w:color="auto" w:fill="FFFFFF"/>
        <w:rPr>
          <w:rFonts w:ascii="Arial" w:eastAsia="Times New Roman" w:hAnsi="Arial" w:cs="Arial"/>
          <w:color w:val="0B0C0C"/>
          <w:sz w:val="32"/>
          <w:szCs w:val="32"/>
          <w:lang w:eastAsia="en-GB"/>
        </w:rPr>
      </w:pPr>
      <w:r w:rsidRPr="004E5E30">
        <w:rPr>
          <w:rFonts w:ascii="Arial" w:eastAsia="Times New Roman" w:hAnsi="Arial" w:cs="Arial"/>
          <w:color w:val="0B0C0C"/>
          <w:sz w:val="32"/>
          <w:szCs w:val="32"/>
          <w:lang w:eastAsia="en-GB"/>
        </w:rPr>
        <w:t xml:space="preserve">The contract was awarded to Ecovision on </w:t>
      </w:r>
      <w:r w:rsidR="00E83790" w:rsidRPr="004E5E30">
        <w:rPr>
          <w:rFonts w:ascii="Arial" w:eastAsia="Times New Roman" w:hAnsi="Arial" w:cs="Arial"/>
          <w:color w:val="0B0C0C"/>
          <w:sz w:val="32"/>
          <w:szCs w:val="32"/>
          <w:lang w:eastAsia="en-GB"/>
        </w:rPr>
        <w:t>9</w:t>
      </w:r>
      <w:r w:rsidR="00E83790" w:rsidRPr="004E5E30">
        <w:rPr>
          <w:rFonts w:ascii="Arial" w:eastAsia="Times New Roman" w:hAnsi="Arial" w:cs="Arial"/>
          <w:color w:val="0B0C0C"/>
          <w:sz w:val="32"/>
          <w:szCs w:val="32"/>
          <w:vertAlign w:val="superscript"/>
          <w:lang w:eastAsia="en-GB"/>
        </w:rPr>
        <w:t>th</w:t>
      </w:r>
      <w:r w:rsidR="00E83790" w:rsidRPr="004E5E30">
        <w:rPr>
          <w:rFonts w:ascii="Arial" w:eastAsia="Times New Roman" w:hAnsi="Arial" w:cs="Arial"/>
          <w:color w:val="0B0C0C"/>
          <w:sz w:val="32"/>
          <w:szCs w:val="32"/>
          <w:lang w:eastAsia="en-GB"/>
        </w:rPr>
        <w:t xml:space="preserve"> August</w:t>
      </w:r>
      <w:r w:rsidRPr="004E5E30">
        <w:rPr>
          <w:rFonts w:ascii="Arial" w:eastAsia="Times New Roman" w:hAnsi="Arial" w:cs="Arial"/>
          <w:color w:val="0B0C0C"/>
          <w:sz w:val="32"/>
          <w:szCs w:val="32"/>
          <w:lang w:eastAsia="en-GB"/>
        </w:rPr>
        <w:t xml:space="preserve"> 2023.</w:t>
      </w:r>
    </w:p>
    <w:p w14:paraId="2B127A08" w14:textId="77777777" w:rsidR="007D6E67" w:rsidRDefault="007D6E67" w:rsidP="007D6E67"/>
    <w:p w14:paraId="7EE0444B" w14:textId="77777777" w:rsidR="007D6E67" w:rsidRDefault="007D6E67" w:rsidP="007D6E67"/>
    <w:p w14:paraId="7CA8E4B5" w14:textId="49D6DA87" w:rsidR="007D6E67" w:rsidRPr="004E5E30" w:rsidRDefault="007D6E67" w:rsidP="007D6E67">
      <w:pPr>
        <w:rPr>
          <w:b/>
          <w:bCs/>
          <w:sz w:val="36"/>
          <w:szCs w:val="36"/>
        </w:rPr>
      </w:pPr>
      <w:r w:rsidRPr="004E5E30">
        <w:rPr>
          <w:b/>
          <w:bCs/>
          <w:sz w:val="36"/>
          <w:szCs w:val="36"/>
        </w:rPr>
        <w:t>Total contract cost</w:t>
      </w:r>
      <w:r w:rsidR="004E5E30">
        <w:rPr>
          <w:b/>
          <w:bCs/>
          <w:sz w:val="36"/>
          <w:szCs w:val="36"/>
        </w:rPr>
        <w:t xml:space="preserve"> </w:t>
      </w:r>
      <w:r w:rsidRPr="004E5E30">
        <w:rPr>
          <w:b/>
          <w:bCs/>
          <w:sz w:val="36"/>
          <w:szCs w:val="36"/>
        </w:rPr>
        <w:t xml:space="preserve"> £</w:t>
      </w:r>
      <w:r w:rsidR="004826C8" w:rsidRPr="004E5E30">
        <w:rPr>
          <w:b/>
          <w:bCs/>
          <w:sz w:val="36"/>
          <w:szCs w:val="36"/>
        </w:rPr>
        <w:t>43,177.19</w:t>
      </w:r>
    </w:p>
    <w:p w14:paraId="60E9D7DB" w14:textId="77777777" w:rsidR="007D6E67" w:rsidRDefault="007D6E67"/>
    <w:sectPr w:rsidR="007D6E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1374A"/>
    <w:multiLevelType w:val="multilevel"/>
    <w:tmpl w:val="A13AA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9F12204"/>
    <w:multiLevelType w:val="hybridMultilevel"/>
    <w:tmpl w:val="3E9A1376"/>
    <w:lvl w:ilvl="0" w:tplc="4C0A6DB4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272C5"/>
    <w:multiLevelType w:val="multilevel"/>
    <w:tmpl w:val="8CCE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1B742F9"/>
    <w:multiLevelType w:val="hybridMultilevel"/>
    <w:tmpl w:val="F442522A"/>
    <w:lvl w:ilvl="0" w:tplc="E4AAFD4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EF03E1"/>
    <w:multiLevelType w:val="multilevel"/>
    <w:tmpl w:val="E20ED94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7107318"/>
    <w:multiLevelType w:val="multilevel"/>
    <w:tmpl w:val="1DC21B2E"/>
    <w:lvl w:ilvl="0">
      <w:start w:val="1"/>
      <w:numFmt w:val="decimal"/>
      <w:lvlText w:val="%1."/>
      <w:lvlJc w:val="left"/>
      <w:pPr>
        <w:ind w:left="705" w:hanging="360"/>
      </w:pPr>
    </w:lvl>
    <w:lvl w:ilvl="1">
      <w:start w:val="1"/>
      <w:numFmt w:val="decimal"/>
      <w:isLgl/>
      <w:lvlText w:val="%1.%2"/>
      <w:lvlJc w:val="left"/>
      <w:pPr>
        <w:ind w:left="94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9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3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7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1" w:hanging="1800"/>
      </w:pPr>
      <w:rPr>
        <w:rFonts w:hint="default"/>
      </w:rPr>
    </w:lvl>
  </w:abstractNum>
  <w:abstractNum w:abstractNumId="6" w15:restartNumberingAfterBreak="0">
    <w:nsid w:val="1BD56475"/>
    <w:multiLevelType w:val="hybridMultilevel"/>
    <w:tmpl w:val="725EF040"/>
    <w:lvl w:ilvl="0" w:tplc="C8D06F7A">
      <w:start w:val="1"/>
      <w:numFmt w:val="decimal"/>
      <w:lvlText w:val="%1."/>
      <w:lvlJc w:val="left"/>
      <w:pPr>
        <w:ind w:left="947" w:hanging="360"/>
      </w:p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7" w15:restartNumberingAfterBreak="0">
    <w:nsid w:val="2A4A09A3"/>
    <w:multiLevelType w:val="multilevel"/>
    <w:tmpl w:val="DF1CB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F90769E"/>
    <w:multiLevelType w:val="hybridMultilevel"/>
    <w:tmpl w:val="AA0ABE8C"/>
    <w:lvl w:ilvl="0" w:tplc="D4FA0260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5B3213"/>
    <w:multiLevelType w:val="hybridMultilevel"/>
    <w:tmpl w:val="EF2E3DEE"/>
    <w:lvl w:ilvl="0" w:tplc="945872C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2D7FC7"/>
    <w:multiLevelType w:val="hybridMultilevel"/>
    <w:tmpl w:val="74428524"/>
    <w:lvl w:ilvl="0" w:tplc="CADCF9CE">
      <w:start w:val="1"/>
      <w:numFmt w:val="decimal"/>
      <w:lvlText w:val="%1."/>
      <w:lvlJc w:val="left"/>
      <w:pPr>
        <w:ind w:left="864" w:hanging="360"/>
      </w:p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num w:numId="1" w16cid:durableId="1125151936">
    <w:abstractNumId w:val="9"/>
  </w:num>
  <w:num w:numId="2" w16cid:durableId="165364023">
    <w:abstractNumId w:val="0"/>
  </w:num>
  <w:num w:numId="3" w16cid:durableId="909079434">
    <w:abstractNumId w:val="8"/>
  </w:num>
  <w:num w:numId="4" w16cid:durableId="1676374623">
    <w:abstractNumId w:val="7"/>
  </w:num>
  <w:num w:numId="5" w16cid:durableId="1717512797">
    <w:abstractNumId w:val="3"/>
  </w:num>
  <w:num w:numId="6" w16cid:durableId="596475558">
    <w:abstractNumId w:val="10"/>
  </w:num>
  <w:num w:numId="7" w16cid:durableId="1588996493">
    <w:abstractNumId w:val="2"/>
  </w:num>
  <w:num w:numId="8" w16cid:durableId="590168233">
    <w:abstractNumId w:val="6"/>
  </w:num>
  <w:num w:numId="9" w16cid:durableId="1077435763">
    <w:abstractNumId w:val="5"/>
  </w:num>
  <w:num w:numId="10" w16cid:durableId="121118483">
    <w:abstractNumId w:val="1"/>
  </w:num>
  <w:num w:numId="11" w16cid:durableId="9747249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C7"/>
    <w:rsid w:val="001671D5"/>
    <w:rsid w:val="001B7180"/>
    <w:rsid w:val="00244B58"/>
    <w:rsid w:val="00353B05"/>
    <w:rsid w:val="00467D44"/>
    <w:rsid w:val="004826C8"/>
    <w:rsid w:val="004E5E30"/>
    <w:rsid w:val="004F53FE"/>
    <w:rsid w:val="005231C7"/>
    <w:rsid w:val="006F2193"/>
    <w:rsid w:val="006F2D17"/>
    <w:rsid w:val="00762AE0"/>
    <w:rsid w:val="00764A12"/>
    <w:rsid w:val="007D6E67"/>
    <w:rsid w:val="00945258"/>
    <w:rsid w:val="009F4634"/>
    <w:rsid w:val="00BF6470"/>
    <w:rsid w:val="00E27129"/>
    <w:rsid w:val="00E83790"/>
    <w:rsid w:val="00F1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C35A2"/>
  <w15:chartTrackingRefBased/>
  <w15:docId w15:val="{65AD8B74-35E6-4CD9-A7AC-C62C562C2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ind w:left="720" w:hanging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1D5"/>
  </w:style>
  <w:style w:type="paragraph" w:styleId="Heading1">
    <w:name w:val="heading 1"/>
    <w:basedOn w:val="Normal"/>
    <w:next w:val="Normal"/>
    <w:link w:val="Heading1Char"/>
    <w:autoRedefine/>
    <w:qFormat/>
    <w:rsid w:val="001B7180"/>
    <w:pPr>
      <w:keepNext/>
      <w:keepLines/>
      <w:numPr>
        <w:numId w:val="11"/>
      </w:numPr>
      <w:spacing w:before="240"/>
      <w:ind w:hanging="360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27129"/>
    <w:pPr>
      <w:keepNext/>
      <w:keepLines/>
      <w:spacing w:before="40" w:line="249" w:lineRule="auto"/>
      <w:ind w:left="802" w:right="5" w:hanging="802"/>
      <w:jc w:val="both"/>
      <w:outlineLvl w:val="1"/>
    </w:pPr>
    <w:rPr>
      <w:rFonts w:ascii="Calibri" w:eastAsiaTheme="majorEastAsia" w:hAnsi="Calibri" w:cstheme="majorBidi"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qFormat/>
    <w:rsid w:val="00945258"/>
    <w:pPr>
      <w:keepNext/>
      <w:outlineLvl w:val="2"/>
    </w:pPr>
    <w:rPr>
      <w:rFonts w:ascii="Garamond" w:eastAsia="Times New Roman" w:hAnsi="Garamond" w:cs="Arial"/>
      <w:b/>
      <w:bCs/>
      <w:sz w:val="24"/>
      <w:szCs w:val="26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1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1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1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1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1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1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27129"/>
    <w:rPr>
      <w:rFonts w:ascii="Calibri" w:eastAsiaTheme="majorEastAsia" w:hAnsi="Calibri" w:cstheme="majorBidi"/>
      <w:sz w:val="24"/>
      <w:szCs w:val="26"/>
    </w:rPr>
  </w:style>
  <w:style w:type="character" w:customStyle="1" w:styleId="Heading3Char">
    <w:name w:val="Heading 3 Char"/>
    <w:basedOn w:val="DefaultParagraphFont"/>
    <w:link w:val="Heading3"/>
    <w:rsid w:val="00945258"/>
    <w:rPr>
      <w:rFonts w:ascii="Garamond" w:eastAsia="Times New Roman" w:hAnsi="Garamond" w:cs="Arial"/>
      <w:b/>
      <w:bCs/>
      <w:sz w:val="24"/>
      <w:szCs w:val="26"/>
      <w:lang w:val="en-US"/>
    </w:rPr>
  </w:style>
  <w:style w:type="character" w:customStyle="1" w:styleId="Heading1Char">
    <w:name w:val="Heading 1 Char"/>
    <w:basedOn w:val="DefaultParagraphFont"/>
    <w:link w:val="Heading1"/>
    <w:rsid w:val="001B7180"/>
    <w:rPr>
      <w:rFonts w:asciiTheme="majorHAnsi" w:eastAsiaTheme="majorEastAsia" w:hAnsiTheme="majorHAnsi" w:cstheme="majorBidi"/>
      <w:b/>
      <w:color w:val="000000" w:themeColor="text1"/>
      <w:sz w:val="32"/>
      <w:szCs w:val="3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1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1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31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31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31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31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1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31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1C7"/>
    <w:pPr>
      <w:numPr>
        <w:ilvl w:val="1"/>
      </w:numPr>
      <w:spacing w:after="160"/>
      <w:ind w:left="720" w:hanging="72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31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1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31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1C7"/>
    <w:pPr>
      <w:contextualSpacing/>
    </w:pPr>
  </w:style>
  <w:style w:type="character" w:styleId="IntenseEmphasis">
    <w:name w:val="Intense Emphasis"/>
    <w:basedOn w:val="DefaultParagraphFont"/>
    <w:uiPriority w:val="21"/>
    <w:qFormat/>
    <w:rsid w:val="005231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1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31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1C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F6470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BF64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7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36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erk@pertonparishcouncil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88c3f7-c70c-48ec-910f-b2156a9f7981" xsi:nil="true"/>
    <lcf76f155ced4ddcb4097134ff3c332f xmlns="23d806a0-7abd-4c3f-b49e-fc898d27a3d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C0D14E690C34FA11DDD8FA2DD5623" ma:contentTypeVersion="16" ma:contentTypeDescription="Create a new document." ma:contentTypeScope="" ma:versionID="312bc46ce4d0a830055e091000ff1ce4">
  <xsd:schema xmlns:xsd="http://www.w3.org/2001/XMLSchema" xmlns:xs="http://www.w3.org/2001/XMLSchema" xmlns:p="http://schemas.microsoft.com/office/2006/metadata/properties" xmlns:ns2="23d806a0-7abd-4c3f-b49e-fc898d27a3dc" xmlns:ns3="5788c3f7-c70c-48ec-910f-b2156a9f7981" targetNamespace="http://schemas.microsoft.com/office/2006/metadata/properties" ma:root="true" ma:fieldsID="efb07e9224852e3dd504190933da8e3e" ns2:_="" ns3:_="">
    <xsd:import namespace="23d806a0-7abd-4c3f-b49e-fc898d27a3dc"/>
    <xsd:import namespace="5788c3f7-c70c-48ec-910f-b2156a9f79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806a0-7abd-4c3f-b49e-fc898d27a3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8c3f7-c70c-48ec-910f-b2156a9f798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b6b2dce6-48ad-4bad-898a-984739fef1a0}" ma:internalName="TaxCatchAll" ma:showField="CatchAllData" ma:web="5788c3f7-c70c-48ec-910f-b2156a9f79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A925C8-03AF-48C4-AFA1-EC9D2545AA08}">
  <ds:schemaRefs>
    <ds:schemaRef ds:uri="http://schemas.microsoft.com/office/2006/metadata/properties"/>
    <ds:schemaRef ds:uri="http://schemas.microsoft.com/office/infopath/2007/PartnerControls"/>
    <ds:schemaRef ds:uri="5788c3f7-c70c-48ec-910f-b2156a9f7981"/>
    <ds:schemaRef ds:uri="23d806a0-7abd-4c3f-b49e-fc898d27a3dc"/>
  </ds:schemaRefs>
</ds:datastoreItem>
</file>

<file path=customXml/itemProps2.xml><?xml version="1.0" encoding="utf-8"?>
<ds:datastoreItem xmlns:ds="http://schemas.openxmlformats.org/officeDocument/2006/customXml" ds:itemID="{5E2D7306-6D15-46D6-9638-A65E659C21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BCB219-DDB9-49B6-82F1-43FFC25573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806a0-7abd-4c3f-b49e-fc898d27a3dc"/>
    <ds:schemaRef ds:uri="5788c3f7-c70c-48ec-910f-b2156a9f79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(Perton Parish Council)</dc:creator>
  <cp:keywords/>
  <dc:description/>
  <cp:lastModifiedBy>Clerk (Perton Parish Council)</cp:lastModifiedBy>
  <cp:revision>10</cp:revision>
  <dcterms:created xsi:type="dcterms:W3CDTF">2024-05-06T19:38:00Z</dcterms:created>
  <dcterms:modified xsi:type="dcterms:W3CDTF">2024-05-06T19:57:00Z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0x0101007A6C0D14E690C34FA11DDD8FA2DD5623</vt:lpwstr>
  </property>
  <property fmtid="{D5CDD505-2E9C-101B-9397-08002B2CF9AE}" pid="3" name="MediaServiceImageTags">
    <vt:lpwstr/>
  </property>
</Properties>
</file>