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4871F3D2"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2240D3BD"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1F7611">
        <w:rPr>
          <w:rFonts w:ascii="Arial" w:hAnsi="Arial"/>
          <w:sz w:val="28"/>
          <w:szCs w:val="28"/>
          <w:u w:val="single"/>
        </w:rPr>
        <w:t>13</w:t>
      </w:r>
      <w:r w:rsidR="00623398" w:rsidRPr="00623398">
        <w:rPr>
          <w:rFonts w:ascii="Arial" w:hAnsi="Arial"/>
          <w:sz w:val="28"/>
          <w:szCs w:val="28"/>
          <w:u w:val="single"/>
          <w:vertAlign w:val="superscript"/>
        </w:rPr>
        <w:t>th</w:t>
      </w:r>
      <w:r w:rsidR="00623398">
        <w:rPr>
          <w:rFonts w:ascii="Arial" w:hAnsi="Arial"/>
          <w:sz w:val="28"/>
          <w:szCs w:val="28"/>
          <w:u w:val="single"/>
        </w:rPr>
        <w:t xml:space="preserve"> March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7F9E0B63" w14:textId="472CAB23" w:rsidR="00EF2912" w:rsidRDefault="00EE36C8" w:rsidP="001F7611">
      <w:pPr>
        <w:spacing w:after="60"/>
      </w:pPr>
      <w:r>
        <w:t xml:space="preserve">SCC – </w:t>
      </w:r>
      <w:r w:rsidR="00464F13">
        <w:t>nighttime</w:t>
      </w:r>
      <w:r>
        <w:t xml:space="preserve"> economy survey</w:t>
      </w:r>
    </w:p>
    <w:p w14:paraId="66BE5CF7" w14:textId="13784020" w:rsidR="006B54C3" w:rsidRPr="005F3187" w:rsidRDefault="00EE36C8" w:rsidP="005F3187">
      <w:pPr>
        <w:spacing w:after="60"/>
      </w:pPr>
      <w:r>
        <w:t>SCC Foo</w:t>
      </w:r>
      <w:r w:rsidR="0032084F">
        <w:t>d</w:t>
      </w:r>
      <w:r>
        <w:t xml:space="preserve"> waste</w:t>
      </w:r>
      <w:r w:rsidR="0032084F">
        <w:t xml:space="preserve"> information</w:t>
      </w:r>
    </w:p>
    <w:p w14:paraId="2F90298A" w14:textId="77777777" w:rsidR="001F1196" w:rsidRPr="00745DD3" w:rsidRDefault="001F1196" w:rsidP="00DF599A">
      <w:pPr>
        <w:pStyle w:val="NoSpacing"/>
        <w:shd w:val="clear" w:color="auto" w:fill="FFFFFF"/>
        <w:rPr>
          <w:rFonts w:cs="Calibri"/>
          <w:b/>
          <w:bCs/>
          <w:color w:val="222222"/>
          <w:sz w:val="28"/>
          <w:szCs w:val="28"/>
          <w:u w:val="single"/>
        </w:rPr>
      </w:pPr>
    </w:p>
    <w:p w14:paraId="17D23907" w14:textId="42A05735" w:rsidR="008A231C" w:rsidRDefault="00C4025F" w:rsidP="005F3187">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55B887B6" w14:textId="2EC02517" w:rsidR="00AB4AA8" w:rsidRPr="001F7611" w:rsidRDefault="001F7611" w:rsidP="005F3187">
      <w:pPr>
        <w:spacing w:line="240" w:lineRule="auto"/>
        <w:rPr>
          <w:rFonts w:eastAsia="Times New Roman" w:cs="Calibri"/>
          <w:sz w:val="24"/>
          <w:szCs w:val="24"/>
          <w:lang w:eastAsia="en-GB"/>
        </w:rPr>
      </w:pPr>
      <w:r w:rsidRPr="001F7611">
        <w:rPr>
          <w:rFonts w:eastAsia="Times New Roman" w:cs="Calibri"/>
          <w:sz w:val="24"/>
          <w:szCs w:val="24"/>
          <w:lang w:eastAsia="en-GB"/>
        </w:rPr>
        <w:t xml:space="preserve">4 </w:t>
      </w:r>
      <w:proofErr w:type="gramStart"/>
      <w:r w:rsidRPr="001F7611">
        <w:rPr>
          <w:rFonts w:eastAsia="Times New Roman" w:cs="Calibri"/>
          <w:sz w:val="24"/>
          <w:szCs w:val="24"/>
          <w:lang w:eastAsia="en-GB"/>
        </w:rPr>
        <w:t>street lights</w:t>
      </w:r>
      <w:proofErr w:type="gramEnd"/>
      <w:r w:rsidRPr="001F7611">
        <w:rPr>
          <w:rFonts w:eastAsia="Times New Roman" w:cs="Calibri"/>
          <w:sz w:val="24"/>
          <w:szCs w:val="24"/>
          <w:lang w:eastAsia="en-GB"/>
        </w:rPr>
        <w:t xml:space="preserve"> not working at the subway to Edgehill Drive, reported to Staffordshire County Council </w:t>
      </w:r>
    </w:p>
    <w:p w14:paraId="4A9B42CD" w14:textId="3DE720C3" w:rsidR="00623398" w:rsidRDefault="007D2C10" w:rsidP="00464F13">
      <w:pPr>
        <w:pStyle w:val="NoSpacing"/>
        <w:shd w:val="clear" w:color="auto" w:fill="FFFFFF"/>
        <w:spacing w:after="60"/>
        <w:rPr>
          <w:rFonts w:cs="Calibri"/>
          <w:color w:val="222222"/>
          <w:sz w:val="24"/>
          <w:szCs w:val="24"/>
        </w:rPr>
      </w:pPr>
      <w:r>
        <w:rPr>
          <w:rFonts w:cs="Calibri"/>
          <w:color w:val="222222"/>
          <w:sz w:val="24"/>
          <w:szCs w:val="24"/>
        </w:rPr>
        <w:t>Followed up with Staffordshire Highways the possibility of changing the road layout at the junction of Pattingham Road and Jenny Walkers Lane</w:t>
      </w:r>
      <w:r w:rsidR="007D5233">
        <w:rPr>
          <w:rFonts w:cs="Calibri"/>
          <w:color w:val="222222"/>
          <w:sz w:val="24"/>
          <w:szCs w:val="24"/>
        </w:rPr>
        <w:t xml:space="preserve">.  </w:t>
      </w:r>
    </w:p>
    <w:p w14:paraId="7EE10EB4" w14:textId="703122F4" w:rsidR="007D5233" w:rsidRPr="007D5233" w:rsidRDefault="007D5233" w:rsidP="007D5233">
      <w:pPr>
        <w:rPr>
          <w:rFonts w:cs="Calibri"/>
          <w:i/>
          <w:iCs/>
        </w:rPr>
      </w:pPr>
      <w:r>
        <w:rPr>
          <w:rFonts w:cs="Calibri"/>
          <w:i/>
          <w:iCs/>
        </w:rPr>
        <w:tab/>
      </w:r>
      <w:r w:rsidRPr="007D5233">
        <w:rPr>
          <w:rFonts w:cs="Calibri"/>
          <w:i/>
          <w:iCs/>
        </w:rPr>
        <w:t xml:space="preserve">I can confirm that WPR/ Pattingham Road/ Jenny Walkers Lane signalised crossroads is being </w:t>
      </w:r>
      <w:r>
        <w:rPr>
          <w:rFonts w:cs="Calibri"/>
          <w:i/>
          <w:iCs/>
        </w:rPr>
        <w:tab/>
      </w:r>
      <w:r w:rsidRPr="007D5233">
        <w:rPr>
          <w:rFonts w:cs="Calibri"/>
          <w:i/>
          <w:iCs/>
        </w:rPr>
        <w:t xml:space="preserve">reviewed as part of the live planning applications we have for Perton Phase 2 (25/00839/OUTM) </w:t>
      </w:r>
      <w:r>
        <w:rPr>
          <w:rFonts w:cs="Calibri"/>
          <w:i/>
          <w:iCs/>
        </w:rPr>
        <w:tab/>
      </w:r>
      <w:r w:rsidRPr="007D5233">
        <w:rPr>
          <w:rFonts w:cs="Calibri"/>
          <w:i/>
          <w:iCs/>
        </w:rPr>
        <w:t xml:space="preserve">and Land at Heath House Lane, Codsall (25/00874/OUTM). </w:t>
      </w:r>
    </w:p>
    <w:p w14:paraId="1AFDF9B7" w14:textId="1067A739" w:rsidR="007D5233" w:rsidRDefault="007D5233" w:rsidP="007D5233">
      <w:pPr>
        <w:rPr>
          <w:rFonts w:cs="Calibri"/>
          <w:i/>
          <w:iCs/>
        </w:rPr>
      </w:pPr>
      <w:r>
        <w:rPr>
          <w:rFonts w:cs="Calibri"/>
          <w:i/>
          <w:iCs/>
        </w:rPr>
        <w:tab/>
      </w:r>
      <w:r w:rsidRPr="007D5233">
        <w:rPr>
          <w:rFonts w:cs="Calibri"/>
          <w:i/>
          <w:iCs/>
        </w:rPr>
        <w:t xml:space="preserve">Our development control team are reviewing the traffic flows and potential signals design, and </w:t>
      </w:r>
      <w:r>
        <w:rPr>
          <w:rFonts w:cs="Calibri"/>
          <w:i/>
          <w:iCs/>
        </w:rPr>
        <w:tab/>
      </w:r>
      <w:r w:rsidRPr="007D5233">
        <w:rPr>
          <w:rFonts w:cs="Calibri"/>
          <w:i/>
          <w:iCs/>
        </w:rPr>
        <w:t>further information will be available in due course.</w:t>
      </w:r>
    </w:p>
    <w:p w14:paraId="65DC239F" w14:textId="2C25863D" w:rsidR="00007DE4" w:rsidRDefault="00BC6543" w:rsidP="00464F13">
      <w:pPr>
        <w:spacing w:after="60"/>
        <w:rPr>
          <w:rFonts w:cs="Calibri"/>
        </w:rPr>
      </w:pPr>
      <w:r>
        <w:rPr>
          <w:rFonts w:cs="Calibri"/>
        </w:rPr>
        <w:t>South Staffordshire District Council – installation of street lighting at</w:t>
      </w:r>
      <w:r w:rsidR="00464F13">
        <w:rPr>
          <w:rFonts w:cs="Calibri"/>
        </w:rPr>
        <w:t xml:space="preserve"> Richmond Drive junction with </w:t>
      </w:r>
      <w:r>
        <w:rPr>
          <w:rFonts w:cs="Calibri"/>
        </w:rPr>
        <w:t xml:space="preserve"> Playing</w:t>
      </w:r>
      <w:r w:rsidR="00464F13">
        <w:rPr>
          <w:rFonts w:cs="Calibri"/>
        </w:rPr>
        <w:t xml:space="preserve"> </w:t>
      </w:r>
      <w:r>
        <w:rPr>
          <w:rFonts w:cs="Calibri"/>
        </w:rPr>
        <w:t>fields</w:t>
      </w:r>
      <w:r w:rsidR="00464F13">
        <w:rPr>
          <w:rFonts w:cs="Calibri"/>
        </w:rPr>
        <w:t>:</w:t>
      </w:r>
    </w:p>
    <w:p w14:paraId="77746DF6" w14:textId="478F4428" w:rsidR="00464F13" w:rsidRPr="00464F13" w:rsidRDefault="00464F13" w:rsidP="00464F13">
      <w:pPr>
        <w:ind w:left="720"/>
        <w:rPr>
          <w:rFonts w:eastAsia="Times New Roman" w:cs="Calibri"/>
          <w:i/>
          <w:iCs/>
          <w:color w:val="000000"/>
          <w:sz w:val="24"/>
          <w:szCs w:val="24"/>
          <w:lang w:eastAsia="en-GB"/>
        </w:rPr>
      </w:pPr>
      <w:r w:rsidRPr="00464F13">
        <w:rPr>
          <w:rFonts w:eastAsia="Times New Roman" w:cs="Calibri"/>
          <w:i/>
          <w:iCs/>
          <w:color w:val="000000"/>
        </w:rPr>
        <w:t>We do not currently have plans to install lighting along this stretch, as we only consider installations where issues have been raised by the police.</w:t>
      </w:r>
    </w:p>
    <w:p w14:paraId="0D9268A2" w14:textId="48AB5FCB" w:rsidR="00464F13" w:rsidRPr="001264A6" w:rsidRDefault="00464F13" w:rsidP="00464F13">
      <w:pPr>
        <w:ind w:left="720"/>
        <w:rPr>
          <w:rFonts w:cs="Calibri"/>
        </w:rPr>
      </w:pPr>
      <w:r w:rsidRPr="00464F13">
        <w:rPr>
          <w:rFonts w:eastAsia="Times New Roman" w:cs="Calibri"/>
          <w:i/>
          <w:iCs/>
          <w:color w:val="000000"/>
        </w:rPr>
        <w:t>Given that no concerns have been identified, and due to budget constraints, we will not be taking this forward at this time. If the area begins to experience ASB or other issues in the future, we may revisit the need for lighting.</w:t>
      </w:r>
    </w:p>
    <w:p w14:paraId="5475D76B" w14:textId="07BCCD7C" w:rsidR="007D5233" w:rsidRDefault="00A318DA" w:rsidP="00472350">
      <w:pPr>
        <w:pStyle w:val="NoSpacing"/>
        <w:shd w:val="clear" w:color="auto" w:fill="FFFFFF"/>
        <w:rPr>
          <w:rFonts w:cs="Calibri"/>
          <w:color w:val="222222"/>
          <w:sz w:val="24"/>
          <w:szCs w:val="24"/>
        </w:rPr>
      </w:pPr>
      <w:r>
        <w:rPr>
          <w:rFonts w:cs="Calibri"/>
          <w:color w:val="222222"/>
          <w:sz w:val="24"/>
          <w:szCs w:val="24"/>
        </w:rPr>
        <w:t>Staffordshire Highways – reported f</w:t>
      </w:r>
      <w:r w:rsidR="008A4A98">
        <w:rPr>
          <w:rFonts w:cs="Calibri"/>
          <w:color w:val="222222"/>
          <w:sz w:val="24"/>
          <w:szCs w:val="24"/>
        </w:rPr>
        <w:t xml:space="preserve">looding on A41 </w:t>
      </w:r>
      <w:r>
        <w:rPr>
          <w:rFonts w:cs="Calibri"/>
          <w:color w:val="222222"/>
          <w:sz w:val="24"/>
          <w:szCs w:val="24"/>
        </w:rPr>
        <w:t>Ref: DRN005583</w:t>
      </w:r>
    </w:p>
    <w:p w14:paraId="49D79C6D" w14:textId="77777777" w:rsidR="00D87132" w:rsidRDefault="00D87132" w:rsidP="00472350">
      <w:pPr>
        <w:pStyle w:val="NoSpacing"/>
        <w:shd w:val="clear" w:color="auto" w:fill="FFFFFF"/>
        <w:rPr>
          <w:rFonts w:cs="Calibri"/>
          <w:color w:val="222222"/>
          <w:sz w:val="24"/>
          <w:szCs w:val="24"/>
        </w:rPr>
      </w:pPr>
    </w:p>
    <w:p w14:paraId="64FFDE50" w14:textId="6E2855B5" w:rsidR="00D87132" w:rsidRDefault="00BE7F3F" w:rsidP="00472350">
      <w:pPr>
        <w:pStyle w:val="NoSpacing"/>
        <w:shd w:val="clear" w:color="auto" w:fill="FFFFFF"/>
        <w:rPr>
          <w:rFonts w:cs="Calibri"/>
          <w:color w:val="222222"/>
          <w:sz w:val="24"/>
          <w:szCs w:val="24"/>
        </w:rPr>
      </w:pPr>
      <w:r>
        <w:rPr>
          <w:rFonts w:cs="Calibri"/>
          <w:color w:val="222222"/>
          <w:sz w:val="24"/>
          <w:szCs w:val="24"/>
        </w:rPr>
        <w:t xml:space="preserve">Severn Drive Speed Indicator Device </w:t>
      </w:r>
      <w:r w:rsidR="00EC7330">
        <w:rPr>
          <w:rFonts w:cs="Calibri"/>
          <w:color w:val="222222"/>
          <w:sz w:val="24"/>
          <w:szCs w:val="24"/>
        </w:rPr>
        <w:t>-</w:t>
      </w:r>
      <w:r w:rsidR="009B5A74" w:rsidRPr="007F6DDC">
        <w:rPr>
          <w:rFonts w:cs="Calibri"/>
          <w:color w:val="222222"/>
          <w:sz w:val="24"/>
          <w:szCs w:val="24"/>
        </w:rPr>
        <w:t xml:space="preserve"> </w:t>
      </w:r>
      <w:r w:rsidR="007F6DDC" w:rsidRPr="007F6DDC">
        <w:rPr>
          <w:sz w:val="24"/>
          <w:szCs w:val="24"/>
        </w:rPr>
        <w:t xml:space="preserve">Unfortunately, there is an issue with this device. The date was displaying as 1970. Although it was reset previously, it has </w:t>
      </w:r>
      <w:proofErr w:type="gramStart"/>
      <w:r w:rsidR="007F6DDC" w:rsidRPr="007F6DDC">
        <w:rPr>
          <w:sz w:val="24"/>
          <w:szCs w:val="24"/>
        </w:rPr>
        <w:t>reverted back</w:t>
      </w:r>
      <w:proofErr w:type="gramEnd"/>
      <w:r w:rsidR="007F6DDC" w:rsidRPr="007F6DDC">
        <w:rPr>
          <w:sz w:val="24"/>
          <w:szCs w:val="24"/>
        </w:rPr>
        <w:t xml:space="preserve"> to 1970 again.</w:t>
      </w:r>
      <w:r w:rsidR="00883EE4">
        <w:rPr>
          <w:sz w:val="24"/>
          <w:szCs w:val="24"/>
        </w:rPr>
        <w:t xml:space="preserve"> Will remove it and test at the centre.</w:t>
      </w:r>
    </w:p>
    <w:p w14:paraId="1A77868B" w14:textId="77777777" w:rsidR="004D1EC3" w:rsidRDefault="004D1EC3" w:rsidP="00472350">
      <w:pPr>
        <w:pStyle w:val="NoSpacing"/>
        <w:shd w:val="clear" w:color="auto" w:fill="FFFFFF"/>
        <w:rPr>
          <w:rFonts w:cs="Calibri"/>
          <w:color w:val="222222"/>
          <w:sz w:val="24"/>
          <w:szCs w:val="24"/>
        </w:rPr>
      </w:pPr>
    </w:p>
    <w:p w14:paraId="54BFD986" w14:textId="04AA8055" w:rsidR="00D87132" w:rsidRDefault="0026321C" w:rsidP="00472350">
      <w:pPr>
        <w:pStyle w:val="NoSpacing"/>
        <w:shd w:val="clear" w:color="auto" w:fill="FFFFFF"/>
        <w:rPr>
          <w:rFonts w:cs="Calibri"/>
          <w:color w:val="222222"/>
          <w:sz w:val="24"/>
          <w:szCs w:val="24"/>
        </w:rPr>
      </w:pPr>
      <w:r w:rsidRPr="003A56C2">
        <w:rPr>
          <w:b/>
          <w:bCs/>
        </w:rPr>
        <w:t xml:space="preserve">Wrottesley Park Road </w:t>
      </w:r>
      <w:r w:rsidRPr="00A55CF7">
        <w:rPr>
          <w:b/>
          <w:bCs/>
        </w:rPr>
        <w:t>Speed Indicator Device</w:t>
      </w:r>
    </w:p>
    <w:p w14:paraId="1D22EC01" w14:textId="4D3989C9" w:rsidR="00F1040A" w:rsidRDefault="00F6007F" w:rsidP="00F1040A">
      <w:pPr>
        <w:autoSpaceDE w:val="0"/>
        <w:autoSpaceDN w:val="0"/>
        <w:adjustRightInd w:val="0"/>
        <w:spacing w:after="0" w:line="240" w:lineRule="auto"/>
        <w:rPr>
          <w:rFonts w:ascii="OpenSans-Regular" w:hAnsi="OpenSans-Regular" w:cs="OpenSans-Regular"/>
          <w:sz w:val="24"/>
          <w:szCs w:val="24"/>
          <w:lang w:eastAsia="en-GB"/>
        </w:rPr>
      </w:pPr>
      <w:r w:rsidRPr="005F3187">
        <w:rPr>
          <w:rFonts w:ascii="OpenSans-Regular" w:hAnsi="OpenSans-Regular" w:cs="OpenSans-Regular"/>
          <w:sz w:val="24"/>
          <w:szCs w:val="24"/>
          <w:lang w:eastAsia="en-GB"/>
        </w:rPr>
        <w:drawing>
          <wp:anchor distT="0" distB="0" distL="114300" distR="114300" simplePos="0" relativeHeight="251659264" behindDoc="1" locked="0" layoutInCell="1" allowOverlap="1" wp14:anchorId="301312B3" wp14:editId="401AA8EB">
            <wp:simplePos x="0" y="0"/>
            <wp:positionH relativeFrom="column">
              <wp:posOffset>3432175</wp:posOffset>
            </wp:positionH>
            <wp:positionV relativeFrom="paragraph">
              <wp:posOffset>187325</wp:posOffset>
            </wp:positionV>
            <wp:extent cx="2632710" cy="2279650"/>
            <wp:effectExtent l="0" t="0" r="0" b="6350"/>
            <wp:wrapTight wrapText="bothSides">
              <wp:wrapPolygon edited="0">
                <wp:start x="0" y="0"/>
                <wp:lineTo x="0" y="21480"/>
                <wp:lineTo x="21412" y="21480"/>
                <wp:lineTo x="21412" y="0"/>
                <wp:lineTo x="0" y="0"/>
              </wp:wrapPolygon>
            </wp:wrapTight>
            <wp:docPr id="1516894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894936" name=""/>
                    <pic:cNvPicPr/>
                  </pic:nvPicPr>
                  <pic:blipFill>
                    <a:blip r:embed="rId11">
                      <a:extLst>
                        <a:ext uri="{28A0092B-C50C-407E-A947-70E740481C1C}">
                          <a14:useLocalDpi xmlns:a14="http://schemas.microsoft.com/office/drawing/2010/main" val="0"/>
                        </a:ext>
                      </a:extLst>
                    </a:blip>
                    <a:stretch>
                      <a:fillRect/>
                    </a:stretch>
                  </pic:blipFill>
                  <pic:spPr>
                    <a:xfrm>
                      <a:off x="0" y="0"/>
                      <a:ext cx="2632710" cy="2279650"/>
                    </a:xfrm>
                    <a:prstGeom prst="rect">
                      <a:avLst/>
                    </a:prstGeom>
                  </pic:spPr>
                </pic:pic>
              </a:graphicData>
            </a:graphic>
            <wp14:sizeRelH relativeFrom="page">
              <wp14:pctWidth>0</wp14:pctWidth>
            </wp14:sizeRelH>
            <wp14:sizeRelV relativeFrom="page">
              <wp14:pctHeight>0</wp14:pctHeight>
            </wp14:sizeRelV>
          </wp:anchor>
        </w:drawing>
      </w:r>
      <w:r w:rsidR="00F1040A">
        <w:rPr>
          <w:rFonts w:ascii="OpenSans-Regular" w:hAnsi="OpenSans-Regular" w:cs="OpenSans-Regular"/>
          <w:sz w:val="24"/>
          <w:szCs w:val="24"/>
          <w:lang w:eastAsia="en-GB"/>
        </w:rPr>
        <w:t>10</w:t>
      </w:r>
      <w:r w:rsidR="0026321C" w:rsidRPr="0026321C">
        <w:rPr>
          <w:rFonts w:ascii="OpenSans-Regular" w:hAnsi="OpenSans-Regular" w:cs="OpenSans-Regular"/>
          <w:sz w:val="24"/>
          <w:szCs w:val="24"/>
          <w:vertAlign w:val="superscript"/>
          <w:lang w:eastAsia="en-GB"/>
        </w:rPr>
        <w:t>th</w:t>
      </w:r>
      <w:r w:rsidR="0026321C">
        <w:rPr>
          <w:rFonts w:ascii="OpenSans-Regular" w:hAnsi="OpenSans-Regular" w:cs="OpenSans-Regular"/>
          <w:sz w:val="24"/>
          <w:szCs w:val="24"/>
          <w:lang w:eastAsia="en-GB"/>
        </w:rPr>
        <w:t xml:space="preserve"> February</w:t>
      </w:r>
      <w:r w:rsidR="00BE7F3F">
        <w:rPr>
          <w:rFonts w:ascii="OpenSans-Regular" w:hAnsi="OpenSans-Regular" w:cs="OpenSans-Regular"/>
          <w:sz w:val="24"/>
          <w:szCs w:val="24"/>
          <w:lang w:eastAsia="en-GB"/>
        </w:rPr>
        <w:t xml:space="preserve"> – 1</w:t>
      </w:r>
      <w:r w:rsidR="00F1040A">
        <w:rPr>
          <w:rFonts w:ascii="OpenSans-Regular" w:hAnsi="OpenSans-Regular" w:cs="OpenSans-Regular"/>
          <w:sz w:val="24"/>
          <w:szCs w:val="24"/>
          <w:lang w:eastAsia="en-GB"/>
        </w:rPr>
        <w:t>3</w:t>
      </w:r>
      <w:r w:rsidR="00BE7F3F" w:rsidRPr="00BE7F3F">
        <w:rPr>
          <w:rFonts w:ascii="OpenSans-Regular" w:hAnsi="OpenSans-Regular" w:cs="OpenSans-Regular"/>
          <w:sz w:val="24"/>
          <w:szCs w:val="24"/>
          <w:vertAlign w:val="superscript"/>
          <w:lang w:eastAsia="en-GB"/>
        </w:rPr>
        <w:t>th</w:t>
      </w:r>
      <w:r w:rsidR="00BE7F3F">
        <w:rPr>
          <w:rFonts w:ascii="OpenSans-Regular" w:hAnsi="OpenSans-Regular" w:cs="OpenSans-Regular"/>
          <w:sz w:val="24"/>
          <w:szCs w:val="24"/>
          <w:lang w:eastAsia="en-GB"/>
        </w:rPr>
        <w:t xml:space="preserve"> March 2026</w:t>
      </w:r>
    </w:p>
    <w:p w14:paraId="2154B2B4" w14:textId="04123AD5" w:rsidR="005F3187" w:rsidRPr="00F1040A" w:rsidRDefault="00592CF6" w:rsidP="00F1040A">
      <w:pPr>
        <w:autoSpaceDE w:val="0"/>
        <w:autoSpaceDN w:val="0"/>
        <w:adjustRightInd w:val="0"/>
        <w:spacing w:after="0" w:line="240" w:lineRule="auto"/>
        <w:rPr>
          <w:rFonts w:ascii="OpenSans-Regular" w:hAnsi="OpenSans-Regular" w:cs="OpenSans-Regular"/>
          <w:sz w:val="24"/>
          <w:szCs w:val="24"/>
          <w:lang w:eastAsia="en-GB"/>
        </w:rPr>
      </w:pPr>
      <w:r w:rsidRPr="00D02E4D">
        <w:rPr>
          <w:noProof/>
        </w:rPr>
        <w:drawing>
          <wp:anchor distT="0" distB="0" distL="114300" distR="114300" simplePos="0" relativeHeight="251660288" behindDoc="1" locked="0" layoutInCell="1" allowOverlap="1" wp14:anchorId="4E60C2CA" wp14:editId="0CDA242A">
            <wp:simplePos x="0" y="0"/>
            <wp:positionH relativeFrom="column">
              <wp:posOffset>2305050</wp:posOffset>
            </wp:positionH>
            <wp:positionV relativeFrom="paragraph">
              <wp:posOffset>159385</wp:posOffset>
            </wp:positionV>
            <wp:extent cx="749300" cy="1936750"/>
            <wp:effectExtent l="0" t="0" r="0" b="6350"/>
            <wp:wrapTight wrapText="bothSides">
              <wp:wrapPolygon edited="0">
                <wp:start x="0" y="0"/>
                <wp:lineTo x="0" y="21458"/>
                <wp:lineTo x="20868" y="21458"/>
                <wp:lineTo x="20868" y="0"/>
                <wp:lineTo x="0" y="0"/>
              </wp:wrapPolygon>
            </wp:wrapTight>
            <wp:docPr id="5242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69621" name=""/>
                    <pic:cNvPicPr/>
                  </pic:nvPicPr>
                  <pic:blipFill>
                    <a:blip r:embed="rId12">
                      <a:extLst>
                        <a:ext uri="{28A0092B-C50C-407E-A947-70E740481C1C}">
                          <a14:useLocalDpi xmlns:a14="http://schemas.microsoft.com/office/drawing/2010/main" val="0"/>
                        </a:ext>
                      </a:extLst>
                    </a:blip>
                    <a:stretch>
                      <a:fillRect/>
                    </a:stretch>
                  </pic:blipFill>
                  <pic:spPr>
                    <a:xfrm>
                      <a:off x="0" y="0"/>
                      <a:ext cx="749300" cy="1936750"/>
                    </a:xfrm>
                    <a:prstGeom prst="rect">
                      <a:avLst/>
                    </a:prstGeom>
                  </pic:spPr>
                </pic:pic>
              </a:graphicData>
            </a:graphic>
            <wp14:sizeRelH relativeFrom="page">
              <wp14:pctWidth>0</wp14:pctWidth>
            </wp14:sizeRelH>
            <wp14:sizeRelV relativeFrom="page">
              <wp14:pctHeight>0</wp14:pctHeight>
            </wp14:sizeRelV>
          </wp:anchor>
        </w:drawing>
      </w:r>
      <w:r w:rsidRPr="00592CF6">
        <w:rPr>
          <w:noProof/>
        </w:rPr>
        <w:drawing>
          <wp:anchor distT="0" distB="0" distL="114300" distR="114300" simplePos="0" relativeHeight="251661312" behindDoc="1" locked="0" layoutInCell="1" allowOverlap="1" wp14:anchorId="63F00618" wp14:editId="2C43110C">
            <wp:simplePos x="0" y="0"/>
            <wp:positionH relativeFrom="column">
              <wp:posOffset>-349250</wp:posOffset>
            </wp:positionH>
            <wp:positionV relativeFrom="paragraph">
              <wp:posOffset>127635</wp:posOffset>
            </wp:positionV>
            <wp:extent cx="2548890" cy="2152650"/>
            <wp:effectExtent l="0" t="0" r="3810" b="0"/>
            <wp:wrapTight wrapText="bothSides">
              <wp:wrapPolygon edited="0">
                <wp:start x="0" y="0"/>
                <wp:lineTo x="0" y="21409"/>
                <wp:lineTo x="21471" y="21409"/>
                <wp:lineTo x="21471" y="0"/>
                <wp:lineTo x="0" y="0"/>
              </wp:wrapPolygon>
            </wp:wrapTight>
            <wp:docPr id="2058225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22513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48890" cy="2152650"/>
                    </a:xfrm>
                    <a:prstGeom prst="rect">
                      <a:avLst/>
                    </a:prstGeom>
                  </pic:spPr>
                </pic:pic>
              </a:graphicData>
            </a:graphic>
            <wp14:sizeRelH relativeFrom="page">
              <wp14:pctWidth>0</wp14:pctWidth>
            </wp14:sizeRelH>
            <wp14:sizeRelV relativeFrom="page">
              <wp14:pctHeight>0</wp14:pctHeight>
            </wp14:sizeRelV>
          </wp:anchor>
        </w:drawing>
      </w:r>
      <w:r w:rsidR="00616049" w:rsidRPr="00616049">
        <w:rPr>
          <w:noProof/>
        </w:rPr>
        <w:t xml:space="preserve"> </w:t>
      </w:r>
      <w:r w:rsidRPr="00592CF6">
        <w:rPr>
          <w:noProof/>
        </w:rPr>
        <w:t xml:space="preserve"> </w:t>
      </w:r>
    </w:p>
    <w:sectPr w:rsidR="005F3187" w:rsidRPr="00F1040A" w:rsidSect="0012607F">
      <w:pgSz w:w="11906" w:h="16838"/>
      <w:pgMar w:top="568"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27A65" w14:textId="77777777" w:rsidR="00083759" w:rsidRDefault="00083759" w:rsidP="00E76D44">
      <w:pPr>
        <w:spacing w:after="0" w:line="240" w:lineRule="auto"/>
      </w:pPr>
      <w:r>
        <w:separator/>
      </w:r>
    </w:p>
  </w:endnote>
  <w:endnote w:type="continuationSeparator" w:id="0">
    <w:p w14:paraId="49171D41" w14:textId="77777777" w:rsidR="00083759" w:rsidRDefault="00083759" w:rsidP="00E76D44">
      <w:pPr>
        <w:spacing w:after="0" w:line="240" w:lineRule="auto"/>
      </w:pPr>
      <w:r>
        <w:continuationSeparator/>
      </w:r>
    </w:p>
  </w:endnote>
  <w:endnote w:type="continuationNotice" w:id="1">
    <w:p w14:paraId="61D624A0" w14:textId="77777777" w:rsidR="00083759" w:rsidRDefault="000837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OpenSans-Regular">
    <w:altName w:val="Calibri"/>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7DED2" w14:textId="77777777" w:rsidR="00083759" w:rsidRDefault="00083759" w:rsidP="00E76D44">
      <w:pPr>
        <w:spacing w:after="0" w:line="240" w:lineRule="auto"/>
      </w:pPr>
      <w:r>
        <w:separator/>
      </w:r>
    </w:p>
  </w:footnote>
  <w:footnote w:type="continuationSeparator" w:id="0">
    <w:p w14:paraId="3BEE5F2B" w14:textId="77777777" w:rsidR="00083759" w:rsidRDefault="00083759" w:rsidP="00E76D44">
      <w:pPr>
        <w:spacing w:after="0" w:line="240" w:lineRule="auto"/>
      </w:pPr>
      <w:r>
        <w:continuationSeparator/>
      </w:r>
    </w:p>
  </w:footnote>
  <w:footnote w:type="continuationNotice" w:id="1">
    <w:p w14:paraId="39EA5267" w14:textId="77777777" w:rsidR="00083759" w:rsidRDefault="000837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1"/>
  </w:num>
  <w:num w:numId="2" w16cid:durableId="1471746533">
    <w:abstractNumId w:val="8"/>
  </w:num>
  <w:num w:numId="3" w16cid:durableId="661467564">
    <w:abstractNumId w:val="20"/>
  </w:num>
  <w:num w:numId="4" w16cid:durableId="1525900664">
    <w:abstractNumId w:val="1"/>
  </w:num>
  <w:num w:numId="5" w16cid:durableId="2067603818">
    <w:abstractNumId w:val="4"/>
  </w:num>
  <w:num w:numId="6" w16cid:durableId="222761398">
    <w:abstractNumId w:val="13"/>
  </w:num>
  <w:num w:numId="7" w16cid:durableId="385379187">
    <w:abstractNumId w:val="6"/>
  </w:num>
  <w:num w:numId="8" w16cid:durableId="1953316585">
    <w:abstractNumId w:val="9"/>
  </w:num>
  <w:num w:numId="9" w16cid:durableId="766854468">
    <w:abstractNumId w:val="7"/>
  </w:num>
  <w:num w:numId="10" w16cid:durableId="307246661">
    <w:abstractNumId w:val="0"/>
  </w:num>
  <w:num w:numId="11" w16cid:durableId="646326192">
    <w:abstractNumId w:val="16"/>
  </w:num>
  <w:num w:numId="12" w16cid:durableId="1387680723">
    <w:abstractNumId w:val="15"/>
  </w:num>
  <w:num w:numId="13" w16cid:durableId="352263770">
    <w:abstractNumId w:val="12"/>
  </w:num>
  <w:num w:numId="14" w16cid:durableId="1033773456">
    <w:abstractNumId w:val="11"/>
  </w:num>
  <w:num w:numId="15" w16cid:durableId="766268150">
    <w:abstractNumId w:val="17"/>
  </w:num>
  <w:num w:numId="16" w16cid:durableId="1673022248">
    <w:abstractNumId w:val="19"/>
  </w:num>
  <w:num w:numId="17" w16cid:durableId="600645853">
    <w:abstractNumId w:val="3"/>
  </w:num>
  <w:num w:numId="18" w16cid:durableId="132676668">
    <w:abstractNumId w:val="14"/>
  </w:num>
  <w:num w:numId="19" w16cid:durableId="596720155">
    <w:abstractNumId w:val="5"/>
  </w:num>
  <w:num w:numId="20" w16cid:durableId="1199929454">
    <w:abstractNumId w:val="10"/>
  </w:num>
  <w:num w:numId="21" w16cid:durableId="149492586">
    <w:abstractNumId w:val="2"/>
  </w:num>
  <w:num w:numId="22" w16cid:durableId="796215710">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2090"/>
    <w:rsid w:val="00002791"/>
    <w:rsid w:val="00002982"/>
    <w:rsid w:val="00002A75"/>
    <w:rsid w:val="00002CBA"/>
    <w:rsid w:val="00002D95"/>
    <w:rsid w:val="000032A6"/>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2046B"/>
    <w:rsid w:val="0002059A"/>
    <w:rsid w:val="000205C0"/>
    <w:rsid w:val="000206AD"/>
    <w:rsid w:val="00020785"/>
    <w:rsid w:val="0002080A"/>
    <w:rsid w:val="0002083B"/>
    <w:rsid w:val="00020B2A"/>
    <w:rsid w:val="00020B6F"/>
    <w:rsid w:val="00020DF3"/>
    <w:rsid w:val="00020F4D"/>
    <w:rsid w:val="00020F8C"/>
    <w:rsid w:val="00021123"/>
    <w:rsid w:val="00021477"/>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B7D"/>
    <w:rsid w:val="00030C57"/>
    <w:rsid w:val="00030EF4"/>
    <w:rsid w:val="00030F1B"/>
    <w:rsid w:val="00030F86"/>
    <w:rsid w:val="00030FFE"/>
    <w:rsid w:val="000318A8"/>
    <w:rsid w:val="00031CA1"/>
    <w:rsid w:val="0003252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CD6"/>
    <w:rsid w:val="00056F98"/>
    <w:rsid w:val="000572BB"/>
    <w:rsid w:val="000576A6"/>
    <w:rsid w:val="000578A4"/>
    <w:rsid w:val="00057AB9"/>
    <w:rsid w:val="00057E8B"/>
    <w:rsid w:val="00057EFC"/>
    <w:rsid w:val="00060528"/>
    <w:rsid w:val="00060ABE"/>
    <w:rsid w:val="000611CF"/>
    <w:rsid w:val="000613D6"/>
    <w:rsid w:val="000618B1"/>
    <w:rsid w:val="000624D5"/>
    <w:rsid w:val="000627F3"/>
    <w:rsid w:val="00062947"/>
    <w:rsid w:val="00062A65"/>
    <w:rsid w:val="000632DC"/>
    <w:rsid w:val="000636E3"/>
    <w:rsid w:val="000639AC"/>
    <w:rsid w:val="0006400D"/>
    <w:rsid w:val="000640BF"/>
    <w:rsid w:val="000640CF"/>
    <w:rsid w:val="00064133"/>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81F"/>
    <w:rsid w:val="00092A76"/>
    <w:rsid w:val="00092D18"/>
    <w:rsid w:val="00092F46"/>
    <w:rsid w:val="000930AD"/>
    <w:rsid w:val="00093639"/>
    <w:rsid w:val="000936A9"/>
    <w:rsid w:val="00093A16"/>
    <w:rsid w:val="000941FE"/>
    <w:rsid w:val="00094299"/>
    <w:rsid w:val="0009486D"/>
    <w:rsid w:val="00094956"/>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40D7"/>
    <w:rsid w:val="000A4225"/>
    <w:rsid w:val="000A4429"/>
    <w:rsid w:val="000A4891"/>
    <w:rsid w:val="000A4892"/>
    <w:rsid w:val="000A4BD1"/>
    <w:rsid w:val="000A4F1A"/>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77C"/>
    <w:rsid w:val="000D377E"/>
    <w:rsid w:val="000D3973"/>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40F"/>
    <w:rsid w:val="000E3B74"/>
    <w:rsid w:val="000E403D"/>
    <w:rsid w:val="000E4299"/>
    <w:rsid w:val="000E461D"/>
    <w:rsid w:val="000E4642"/>
    <w:rsid w:val="000E4758"/>
    <w:rsid w:val="000E490E"/>
    <w:rsid w:val="000E532F"/>
    <w:rsid w:val="000E54E1"/>
    <w:rsid w:val="000E5A54"/>
    <w:rsid w:val="000E5CDB"/>
    <w:rsid w:val="000E5DE8"/>
    <w:rsid w:val="000E69C9"/>
    <w:rsid w:val="000E69F7"/>
    <w:rsid w:val="000E6D6C"/>
    <w:rsid w:val="000E6DF2"/>
    <w:rsid w:val="000E6EF7"/>
    <w:rsid w:val="000E6FDD"/>
    <w:rsid w:val="000E734A"/>
    <w:rsid w:val="000E7390"/>
    <w:rsid w:val="000E75A9"/>
    <w:rsid w:val="000E7C55"/>
    <w:rsid w:val="000E7D9E"/>
    <w:rsid w:val="000F0126"/>
    <w:rsid w:val="000F0713"/>
    <w:rsid w:val="000F0F6C"/>
    <w:rsid w:val="000F0FB0"/>
    <w:rsid w:val="000F1284"/>
    <w:rsid w:val="000F14A0"/>
    <w:rsid w:val="000F1FD0"/>
    <w:rsid w:val="000F1FEC"/>
    <w:rsid w:val="000F29F3"/>
    <w:rsid w:val="000F2C8A"/>
    <w:rsid w:val="000F3D6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4A6"/>
    <w:rsid w:val="00126C56"/>
    <w:rsid w:val="00126C69"/>
    <w:rsid w:val="00127250"/>
    <w:rsid w:val="00127A3D"/>
    <w:rsid w:val="00127C6E"/>
    <w:rsid w:val="00127FF5"/>
    <w:rsid w:val="00130305"/>
    <w:rsid w:val="00130575"/>
    <w:rsid w:val="0013082F"/>
    <w:rsid w:val="00130A9F"/>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4E5"/>
    <w:rsid w:val="00167705"/>
    <w:rsid w:val="00167FF3"/>
    <w:rsid w:val="00170315"/>
    <w:rsid w:val="00170D34"/>
    <w:rsid w:val="00170EFB"/>
    <w:rsid w:val="00171155"/>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68F1"/>
    <w:rsid w:val="001A6BA6"/>
    <w:rsid w:val="001A6F65"/>
    <w:rsid w:val="001A72A5"/>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C9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100FD"/>
    <w:rsid w:val="0021014C"/>
    <w:rsid w:val="00210315"/>
    <w:rsid w:val="002104CA"/>
    <w:rsid w:val="00210575"/>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E6"/>
    <w:rsid w:val="00220A60"/>
    <w:rsid w:val="00220D1C"/>
    <w:rsid w:val="00221568"/>
    <w:rsid w:val="00221619"/>
    <w:rsid w:val="0022195E"/>
    <w:rsid w:val="0022299A"/>
    <w:rsid w:val="00222B24"/>
    <w:rsid w:val="00222B7D"/>
    <w:rsid w:val="00222CF0"/>
    <w:rsid w:val="00222D8C"/>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D09"/>
    <w:rsid w:val="002510FB"/>
    <w:rsid w:val="002511B1"/>
    <w:rsid w:val="002513B0"/>
    <w:rsid w:val="00251448"/>
    <w:rsid w:val="00251738"/>
    <w:rsid w:val="002518E9"/>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F09"/>
    <w:rsid w:val="00255F1A"/>
    <w:rsid w:val="0025603B"/>
    <w:rsid w:val="00256485"/>
    <w:rsid w:val="00256CF0"/>
    <w:rsid w:val="00256E37"/>
    <w:rsid w:val="00256F1D"/>
    <w:rsid w:val="0025755E"/>
    <w:rsid w:val="00257A91"/>
    <w:rsid w:val="002602E1"/>
    <w:rsid w:val="00260C69"/>
    <w:rsid w:val="00260E3A"/>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B70"/>
    <w:rsid w:val="00264DE8"/>
    <w:rsid w:val="002651C2"/>
    <w:rsid w:val="0026546B"/>
    <w:rsid w:val="0026579F"/>
    <w:rsid w:val="00265D73"/>
    <w:rsid w:val="00265FEF"/>
    <w:rsid w:val="00266507"/>
    <w:rsid w:val="002665B8"/>
    <w:rsid w:val="00266943"/>
    <w:rsid w:val="00267018"/>
    <w:rsid w:val="00267105"/>
    <w:rsid w:val="0026723A"/>
    <w:rsid w:val="002677B5"/>
    <w:rsid w:val="002707D5"/>
    <w:rsid w:val="0027114D"/>
    <w:rsid w:val="0027118D"/>
    <w:rsid w:val="00271AC5"/>
    <w:rsid w:val="00271ACD"/>
    <w:rsid w:val="00271BBA"/>
    <w:rsid w:val="00271D97"/>
    <w:rsid w:val="00272330"/>
    <w:rsid w:val="00272A36"/>
    <w:rsid w:val="00272C44"/>
    <w:rsid w:val="00272DA4"/>
    <w:rsid w:val="00272E71"/>
    <w:rsid w:val="0027306D"/>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11CD"/>
    <w:rsid w:val="00281294"/>
    <w:rsid w:val="002812D7"/>
    <w:rsid w:val="002824D8"/>
    <w:rsid w:val="002825F4"/>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B9B"/>
    <w:rsid w:val="00285097"/>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5517"/>
    <w:rsid w:val="002C5B3B"/>
    <w:rsid w:val="002C5BDE"/>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376"/>
    <w:rsid w:val="002D54A3"/>
    <w:rsid w:val="002D5698"/>
    <w:rsid w:val="002D5786"/>
    <w:rsid w:val="002D5868"/>
    <w:rsid w:val="002D5E6D"/>
    <w:rsid w:val="002D62D1"/>
    <w:rsid w:val="002D6387"/>
    <w:rsid w:val="002D66CC"/>
    <w:rsid w:val="002D6733"/>
    <w:rsid w:val="002D67CA"/>
    <w:rsid w:val="002D6B26"/>
    <w:rsid w:val="002D6B41"/>
    <w:rsid w:val="002D72C0"/>
    <w:rsid w:val="002D766E"/>
    <w:rsid w:val="002E02B2"/>
    <w:rsid w:val="002E02DD"/>
    <w:rsid w:val="002E0324"/>
    <w:rsid w:val="002E0420"/>
    <w:rsid w:val="002E0C0B"/>
    <w:rsid w:val="002E12A4"/>
    <w:rsid w:val="002E1529"/>
    <w:rsid w:val="002E1742"/>
    <w:rsid w:val="002E1B61"/>
    <w:rsid w:val="002E1D72"/>
    <w:rsid w:val="002E23ED"/>
    <w:rsid w:val="002E2770"/>
    <w:rsid w:val="002E2C19"/>
    <w:rsid w:val="002E2D4A"/>
    <w:rsid w:val="002E3474"/>
    <w:rsid w:val="002E367A"/>
    <w:rsid w:val="002E3A5A"/>
    <w:rsid w:val="002E3B02"/>
    <w:rsid w:val="002E4073"/>
    <w:rsid w:val="002E4346"/>
    <w:rsid w:val="002E47E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5E"/>
    <w:rsid w:val="00305E2E"/>
    <w:rsid w:val="0030618C"/>
    <w:rsid w:val="003061B5"/>
    <w:rsid w:val="003068F9"/>
    <w:rsid w:val="00306941"/>
    <w:rsid w:val="00306A34"/>
    <w:rsid w:val="0030726E"/>
    <w:rsid w:val="00307385"/>
    <w:rsid w:val="00307481"/>
    <w:rsid w:val="0030766F"/>
    <w:rsid w:val="00307951"/>
    <w:rsid w:val="00307970"/>
    <w:rsid w:val="00307E5B"/>
    <w:rsid w:val="00307E70"/>
    <w:rsid w:val="0031027D"/>
    <w:rsid w:val="00310704"/>
    <w:rsid w:val="00310A57"/>
    <w:rsid w:val="00310B3E"/>
    <w:rsid w:val="00310B47"/>
    <w:rsid w:val="00311380"/>
    <w:rsid w:val="003113C5"/>
    <w:rsid w:val="003115AB"/>
    <w:rsid w:val="003117C9"/>
    <w:rsid w:val="003118FA"/>
    <w:rsid w:val="00311A31"/>
    <w:rsid w:val="00311B8F"/>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5DBD"/>
    <w:rsid w:val="00316049"/>
    <w:rsid w:val="003165A4"/>
    <w:rsid w:val="00316710"/>
    <w:rsid w:val="003168A2"/>
    <w:rsid w:val="00316BE5"/>
    <w:rsid w:val="00316E01"/>
    <w:rsid w:val="00317060"/>
    <w:rsid w:val="003170FE"/>
    <w:rsid w:val="0031715F"/>
    <w:rsid w:val="00317E13"/>
    <w:rsid w:val="00320239"/>
    <w:rsid w:val="003206DD"/>
    <w:rsid w:val="0032084F"/>
    <w:rsid w:val="00320AE5"/>
    <w:rsid w:val="00320FDC"/>
    <w:rsid w:val="00321678"/>
    <w:rsid w:val="00321870"/>
    <w:rsid w:val="00321C96"/>
    <w:rsid w:val="00321FB1"/>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9D3"/>
    <w:rsid w:val="00323A02"/>
    <w:rsid w:val="00323A71"/>
    <w:rsid w:val="00323B55"/>
    <w:rsid w:val="00323DB9"/>
    <w:rsid w:val="00323E97"/>
    <w:rsid w:val="0032413E"/>
    <w:rsid w:val="0032492E"/>
    <w:rsid w:val="00324C3E"/>
    <w:rsid w:val="00324F1D"/>
    <w:rsid w:val="003252F5"/>
    <w:rsid w:val="0032587B"/>
    <w:rsid w:val="00325A9D"/>
    <w:rsid w:val="00325CAF"/>
    <w:rsid w:val="0032601C"/>
    <w:rsid w:val="00326037"/>
    <w:rsid w:val="0032638E"/>
    <w:rsid w:val="003263A4"/>
    <w:rsid w:val="00326623"/>
    <w:rsid w:val="00326739"/>
    <w:rsid w:val="00326BEE"/>
    <w:rsid w:val="00327292"/>
    <w:rsid w:val="0032745E"/>
    <w:rsid w:val="00327A9F"/>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BA3"/>
    <w:rsid w:val="00345204"/>
    <w:rsid w:val="003452FD"/>
    <w:rsid w:val="003453F2"/>
    <w:rsid w:val="0034575F"/>
    <w:rsid w:val="0034577C"/>
    <w:rsid w:val="00345948"/>
    <w:rsid w:val="00345BF9"/>
    <w:rsid w:val="00345E14"/>
    <w:rsid w:val="00345FDF"/>
    <w:rsid w:val="00346606"/>
    <w:rsid w:val="0034668A"/>
    <w:rsid w:val="0034692B"/>
    <w:rsid w:val="00346A72"/>
    <w:rsid w:val="00346B86"/>
    <w:rsid w:val="00347417"/>
    <w:rsid w:val="00347C77"/>
    <w:rsid w:val="0035012E"/>
    <w:rsid w:val="0035043A"/>
    <w:rsid w:val="003506A9"/>
    <w:rsid w:val="00350B8F"/>
    <w:rsid w:val="00350D5C"/>
    <w:rsid w:val="00350F66"/>
    <w:rsid w:val="0035123A"/>
    <w:rsid w:val="0035154D"/>
    <w:rsid w:val="003517E3"/>
    <w:rsid w:val="00351860"/>
    <w:rsid w:val="003518B0"/>
    <w:rsid w:val="00351EE4"/>
    <w:rsid w:val="00351F65"/>
    <w:rsid w:val="00352044"/>
    <w:rsid w:val="00352156"/>
    <w:rsid w:val="00352537"/>
    <w:rsid w:val="00352B78"/>
    <w:rsid w:val="00352E3B"/>
    <w:rsid w:val="00353094"/>
    <w:rsid w:val="003530F2"/>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5C9"/>
    <w:rsid w:val="00366E8A"/>
    <w:rsid w:val="00366FA9"/>
    <w:rsid w:val="0036715C"/>
    <w:rsid w:val="00367328"/>
    <w:rsid w:val="00367C05"/>
    <w:rsid w:val="00367E0A"/>
    <w:rsid w:val="0037034E"/>
    <w:rsid w:val="00370418"/>
    <w:rsid w:val="00370694"/>
    <w:rsid w:val="00370A96"/>
    <w:rsid w:val="00370C35"/>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EB7"/>
    <w:rsid w:val="003800B8"/>
    <w:rsid w:val="00380280"/>
    <w:rsid w:val="003804FE"/>
    <w:rsid w:val="00380767"/>
    <w:rsid w:val="003807D5"/>
    <w:rsid w:val="00380860"/>
    <w:rsid w:val="003809B9"/>
    <w:rsid w:val="00380AB3"/>
    <w:rsid w:val="00380D08"/>
    <w:rsid w:val="00380E9D"/>
    <w:rsid w:val="0038126A"/>
    <w:rsid w:val="003815FE"/>
    <w:rsid w:val="003818BF"/>
    <w:rsid w:val="00381956"/>
    <w:rsid w:val="00381CF2"/>
    <w:rsid w:val="00381F0B"/>
    <w:rsid w:val="003825E3"/>
    <w:rsid w:val="00382D05"/>
    <w:rsid w:val="0038300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4404"/>
    <w:rsid w:val="003945F6"/>
    <w:rsid w:val="00394868"/>
    <w:rsid w:val="00394935"/>
    <w:rsid w:val="00394BF1"/>
    <w:rsid w:val="00394CC6"/>
    <w:rsid w:val="003956D4"/>
    <w:rsid w:val="00395EE2"/>
    <w:rsid w:val="00396767"/>
    <w:rsid w:val="00397775"/>
    <w:rsid w:val="00397846"/>
    <w:rsid w:val="00397A4F"/>
    <w:rsid w:val="00397B02"/>
    <w:rsid w:val="003A0DC8"/>
    <w:rsid w:val="003A0E60"/>
    <w:rsid w:val="003A1350"/>
    <w:rsid w:val="003A1CF0"/>
    <w:rsid w:val="003A22EA"/>
    <w:rsid w:val="003A245C"/>
    <w:rsid w:val="003A2AB3"/>
    <w:rsid w:val="003A2ABD"/>
    <w:rsid w:val="003A2DE4"/>
    <w:rsid w:val="003A324B"/>
    <w:rsid w:val="003A3C58"/>
    <w:rsid w:val="003A3CB2"/>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789"/>
    <w:rsid w:val="003E57D8"/>
    <w:rsid w:val="003E5981"/>
    <w:rsid w:val="003E5CAE"/>
    <w:rsid w:val="003E5F77"/>
    <w:rsid w:val="003E605F"/>
    <w:rsid w:val="003E6079"/>
    <w:rsid w:val="003E637A"/>
    <w:rsid w:val="003E6ACF"/>
    <w:rsid w:val="003E6EEB"/>
    <w:rsid w:val="003E70C4"/>
    <w:rsid w:val="003E711E"/>
    <w:rsid w:val="003E7465"/>
    <w:rsid w:val="003E7A8E"/>
    <w:rsid w:val="003E7F6D"/>
    <w:rsid w:val="003F01B2"/>
    <w:rsid w:val="003F043F"/>
    <w:rsid w:val="003F06F7"/>
    <w:rsid w:val="003F0785"/>
    <w:rsid w:val="003F1551"/>
    <w:rsid w:val="003F1AE8"/>
    <w:rsid w:val="003F21E2"/>
    <w:rsid w:val="003F22CF"/>
    <w:rsid w:val="003F22E0"/>
    <w:rsid w:val="003F274C"/>
    <w:rsid w:val="003F2CB3"/>
    <w:rsid w:val="003F33A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84"/>
    <w:rsid w:val="003F73C0"/>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5243"/>
    <w:rsid w:val="00405354"/>
    <w:rsid w:val="00405532"/>
    <w:rsid w:val="00405EFF"/>
    <w:rsid w:val="00405FEF"/>
    <w:rsid w:val="0040607C"/>
    <w:rsid w:val="00406A42"/>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4B3"/>
    <w:rsid w:val="00415512"/>
    <w:rsid w:val="00415AAF"/>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DDA"/>
    <w:rsid w:val="00464ECE"/>
    <w:rsid w:val="00464F13"/>
    <w:rsid w:val="00464FA8"/>
    <w:rsid w:val="004652C2"/>
    <w:rsid w:val="00465330"/>
    <w:rsid w:val="004654B2"/>
    <w:rsid w:val="004657AA"/>
    <w:rsid w:val="00465E71"/>
    <w:rsid w:val="00465F1B"/>
    <w:rsid w:val="0046650E"/>
    <w:rsid w:val="00466BE9"/>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E2"/>
    <w:rsid w:val="004947EC"/>
    <w:rsid w:val="00494BE4"/>
    <w:rsid w:val="00495177"/>
    <w:rsid w:val="004958EF"/>
    <w:rsid w:val="00495A5E"/>
    <w:rsid w:val="004960F4"/>
    <w:rsid w:val="004963B4"/>
    <w:rsid w:val="0049690D"/>
    <w:rsid w:val="00496A47"/>
    <w:rsid w:val="0049740D"/>
    <w:rsid w:val="004974B4"/>
    <w:rsid w:val="0049769B"/>
    <w:rsid w:val="00497C86"/>
    <w:rsid w:val="004A0220"/>
    <w:rsid w:val="004A0278"/>
    <w:rsid w:val="004A0765"/>
    <w:rsid w:val="004A086F"/>
    <w:rsid w:val="004A0DE8"/>
    <w:rsid w:val="004A10F1"/>
    <w:rsid w:val="004A138F"/>
    <w:rsid w:val="004A1769"/>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27A0"/>
    <w:rsid w:val="004E2AB6"/>
    <w:rsid w:val="004E2CD0"/>
    <w:rsid w:val="004E319A"/>
    <w:rsid w:val="004E35AA"/>
    <w:rsid w:val="004E387A"/>
    <w:rsid w:val="004E3AD0"/>
    <w:rsid w:val="004E4036"/>
    <w:rsid w:val="004E4425"/>
    <w:rsid w:val="004E4428"/>
    <w:rsid w:val="004E5E91"/>
    <w:rsid w:val="004E5FFB"/>
    <w:rsid w:val="004E6061"/>
    <w:rsid w:val="004E6528"/>
    <w:rsid w:val="004E69FF"/>
    <w:rsid w:val="004E739F"/>
    <w:rsid w:val="004E76AC"/>
    <w:rsid w:val="004E7774"/>
    <w:rsid w:val="004E78B1"/>
    <w:rsid w:val="004E7973"/>
    <w:rsid w:val="004E7A62"/>
    <w:rsid w:val="004E7B9B"/>
    <w:rsid w:val="004E7D02"/>
    <w:rsid w:val="004E7E7A"/>
    <w:rsid w:val="004F01A8"/>
    <w:rsid w:val="004F0B6B"/>
    <w:rsid w:val="004F185E"/>
    <w:rsid w:val="004F21BF"/>
    <w:rsid w:val="004F2321"/>
    <w:rsid w:val="004F248D"/>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7B7"/>
    <w:rsid w:val="005058EB"/>
    <w:rsid w:val="00505D6F"/>
    <w:rsid w:val="00505D86"/>
    <w:rsid w:val="005062C7"/>
    <w:rsid w:val="00506544"/>
    <w:rsid w:val="0050660D"/>
    <w:rsid w:val="005066C6"/>
    <w:rsid w:val="005067FD"/>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458"/>
    <w:rsid w:val="005114A3"/>
    <w:rsid w:val="005116BF"/>
    <w:rsid w:val="005117C7"/>
    <w:rsid w:val="00511851"/>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9B6"/>
    <w:rsid w:val="005167F4"/>
    <w:rsid w:val="005169B7"/>
    <w:rsid w:val="00516C3F"/>
    <w:rsid w:val="00516CDC"/>
    <w:rsid w:val="00516ED6"/>
    <w:rsid w:val="00516F03"/>
    <w:rsid w:val="00517900"/>
    <w:rsid w:val="00517CC7"/>
    <w:rsid w:val="00517D35"/>
    <w:rsid w:val="0052040E"/>
    <w:rsid w:val="00520420"/>
    <w:rsid w:val="005209FC"/>
    <w:rsid w:val="0052158D"/>
    <w:rsid w:val="0052186A"/>
    <w:rsid w:val="00521A53"/>
    <w:rsid w:val="00521F96"/>
    <w:rsid w:val="00522312"/>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B8B"/>
    <w:rsid w:val="00541C29"/>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54F"/>
    <w:rsid w:val="005759AE"/>
    <w:rsid w:val="005759B1"/>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30F5"/>
    <w:rsid w:val="005832B9"/>
    <w:rsid w:val="00583831"/>
    <w:rsid w:val="005840E0"/>
    <w:rsid w:val="00584172"/>
    <w:rsid w:val="005850D9"/>
    <w:rsid w:val="005853DE"/>
    <w:rsid w:val="005855B0"/>
    <w:rsid w:val="00585F89"/>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E7D"/>
    <w:rsid w:val="00591175"/>
    <w:rsid w:val="00591657"/>
    <w:rsid w:val="005917E1"/>
    <w:rsid w:val="00591A88"/>
    <w:rsid w:val="00591BDB"/>
    <w:rsid w:val="00591F08"/>
    <w:rsid w:val="00592677"/>
    <w:rsid w:val="00592C35"/>
    <w:rsid w:val="00592CF6"/>
    <w:rsid w:val="005932E9"/>
    <w:rsid w:val="005934FA"/>
    <w:rsid w:val="00593518"/>
    <w:rsid w:val="00593543"/>
    <w:rsid w:val="005939AF"/>
    <w:rsid w:val="00593F12"/>
    <w:rsid w:val="00594166"/>
    <w:rsid w:val="005941DF"/>
    <w:rsid w:val="005946F6"/>
    <w:rsid w:val="00594C70"/>
    <w:rsid w:val="005953A4"/>
    <w:rsid w:val="0059566F"/>
    <w:rsid w:val="00595997"/>
    <w:rsid w:val="00595FA6"/>
    <w:rsid w:val="0059618F"/>
    <w:rsid w:val="005968F7"/>
    <w:rsid w:val="00597344"/>
    <w:rsid w:val="0059751C"/>
    <w:rsid w:val="00597769"/>
    <w:rsid w:val="00597FE0"/>
    <w:rsid w:val="005A0446"/>
    <w:rsid w:val="005A06E8"/>
    <w:rsid w:val="005A0767"/>
    <w:rsid w:val="005A0B16"/>
    <w:rsid w:val="005A0ED2"/>
    <w:rsid w:val="005A10E9"/>
    <w:rsid w:val="005A11E8"/>
    <w:rsid w:val="005A12E7"/>
    <w:rsid w:val="005A184C"/>
    <w:rsid w:val="005A1E25"/>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236"/>
    <w:rsid w:val="005C02B1"/>
    <w:rsid w:val="005C06D8"/>
    <w:rsid w:val="005C097E"/>
    <w:rsid w:val="005C0AFF"/>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936"/>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10D7"/>
    <w:rsid w:val="0063200B"/>
    <w:rsid w:val="006320E2"/>
    <w:rsid w:val="006321F6"/>
    <w:rsid w:val="006326DF"/>
    <w:rsid w:val="00633A0A"/>
    <w:rsid w:val="00633D79"/>
    <w:rsid w:val="00633F42"/>
    <w:rsid w:val="0063413D"/>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873"/>
    <w:rsid w:val="00637A92"/>
    <w:rsid w:val="00637C90"/>
    <w:rsid w:val="0064066F"/>
    <w:rsid w:val="00640A16"/>
    <w:rsid w:val="00640A3F"/>
    <w:rsid w:val="006411C2"/>
    <w:rsid w:val="0064127F"/>
    <w:rsid w:val="0064134D"/>
    <w:rsid w:val="0064183B"/>
    <w:rsid w:val="00641A82"/>
    <w:rsid w:val="00641EFD"/>
    <w:rsid w:val="00641F35"/>
    <w:rsid w:val="006424A4"/>
    <w:rsid w:val="0064262F"/>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D4B"/>
    <w:rsid w:val="0067613B"/>
    <w:rsid w:val="0067659F"/>
    <w:rsid w:val="006766D6"/>
    <w:rsid w:val="00676FFA"/>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34F"/>
    <w:rsid w:val="00692803"/>
    <w:rsid w:val="00692861"/>
    <w:rsid w:val="00692F26"/>
    <w:rsid w:val="00693046"/>
    <w:rsid w:val="006932E1"/>
    <w:rsid w:val="006936C1"/>
    <w:rsid w:val="0069473F"/>
    <w:rsid w:val="00694978"/>
    <w:rsid w:val="00694D22"/>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A7F"/>
    <w:rsid w:val="006B6BD7"/>
    <w:rsid w:val="006B6D59"/>
    <w:rsid w:val="006B6DCA"/>
    <w:rsid w:val="006B6E68"/>
    <w:rsid w:val="006B7294"/>
    <w:rsid w:val="006B7638"/>
    <w:rsid w:val="006B7D85"/>
    <w:rsid w:val="006B7E6E"/>
    <w:rsid w:val="006B7F48"/>
    <w:rsid w:val="006C0292"/>
    <w:rsid w:val="006C05F3"/>
    <w:rsid w:val="006C06DB"/>
    <w:rsid w:val="006C077C"/>
    <w:rsid w:val="006C079C"/>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C53"/>
    <w:rsid w:val="0074746E"/>
    <w:rsid w:val="007476D5"/>
    <w:rsid w:val="00747734"/>
    <w:rsid w:val="0074796A"/>
    <w:rsid w:val="007500CF"/>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D87"/>
    <w:rsid w:val="007B45CD"/>
    <w:rsid w:val="007B5005"/>
    <w:rsid w:val="007B51E4"/>
    <w:rsid w:val="007B5593"/>
    <w:rsid w:val="007B6097"/>
    <w:rsid w:val="007B64C4"/>
    <w:rsid w:val="007B65D9"/>
    <w:rsid w:val="007B67C3"/>
    <w:rsid w:val="007B704F"/>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2E"/>
    <w:rsid w:val="007E24A0"/>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598"/>
    <w:rsid w:val="007F6827"/>
    <w:rsid w:val="007F6835"/>
    <w:rsid w:val="007F685F"/>
    <w:rsid w:val="007F6A34"/>
    <w:rsid w:val="007F6B2B"/>
    <w:rsid w:val="007F6D89"/>
    <w:rsid w:val="007F6DAB"/>
    <w:rsid w:val="007F6DDC"/>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C8B"/>
    <w:rsid w:val="00821D3F"/>
    <w:rsid w:val="00821FEC"/>
    <w:rsid w:val="008225F6"/>
    <w:rsid w:val="00822FEE"/>
    <w:rsid w:val="00823253"/>
    <w:rsid w:val="0082329A"/>
    <w:rsid w:val="0082344C"/>
    <w:rsid w:val="008235DF"/>
    <w:rsid w:val="00823796"/>
    <w:rsid w:val="008237E2"/>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558D"/>
    <w:rsid w:val="00835ACE"/>
    <w:rsid w:val="008361CF"/>
    <w:rsid w:val="008364CB"/>
    <w:rsid w:val="00836557"/>
    <w:rsid w:val="008365A5"/>
    <w:rsid w:val="008365AA"/>
    <w:rsid w:val="0083669C"/>
    <w:rsid w:val="00836E0D"/>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B4A"/>
    <w:rsid w:val="00876B65"/>
    <w:rsid w:val="0087701E"/>
    <w:rsid w:val="00877375"/>
    <w:rsid w:val="008779C5"/>
    <w:rsid w:val="00877A69"/>
    <w:rsid w:val="008801B9"/>
    <w:rsid w:val="00880747"/>
    <w:rsid w:val="00881282"/>
    <w:rsid w:val="00881B0D"/>
    <w:rsid w:val="00881B0E"/>
    <w:rsid w:val="00881B22"/>
    <w:rsid w:val="008821B2"/>
    <w:rsid w:val="0088276A"/>
    <w:rsid w:val="00882A07"/>
    <w:rsid w:val="00882EF7"/>
    <w:rsid w:val="00883000"/>
    <w:rsid w:val="00883C25"/>
    <w:rsid w:val="00883EE4"/>
    <w:rsid w:val="0088421F"/>
    <w:rsid w:val="00884362"/>
    <w:rsid w:val="008845A7"/>
    <w:rsid w:val="00884AF7"/>
    <w:rsid w:val="00884D6E"/>
    <w:rsid w:val="00885312"/>
    <w:rsid w:val="008859D4"/>
    <w:rsid w:val="00885B21"/>
    <w:rsid w:val="00886161"/>
    <w:rsid w:val="00886419"/>
    <w:rsid w:val="008864C2"/>
    <w:rsid w:val="00886ADE"/>
    <w:rsid w:val="00886D6E"/>
    <w:rsid w:val="00886DC4"/>
    <w:rsid w:val="00886E0A"/>
    <w:rsid w:val="00886F4D"/>
    <w:rsid w:val="008873B5"/>
    <w:rsid w:val="00887AD7"/>
    <w:rsid w:val="00887B77"/>
    <w:rsid w:val="00887C1D"/>
    <w:rsid w:val="00887C6C"/>
    <w:rsid w:val="00890038"/>
    <w:rsid w:val="0089034C"/>
    <w:rsid w:val="00890602"/>
    <w:rsid w:val="00890740"/>
    <w:rsid w:val="00890C0B"/>
    <w:rsid w:val="00890F0F"/>
    <w:rsid w:val="0089112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62"/>
    <w:rsid w:val="008B5F19"/>
    <w:rsid w:val="008B694C"/>
    <w:rsid w:val="008B6A7D"/>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9FF"/>
    <w:rsid w:val="008C20CE"/>
    <w:rsid w:val="008C257F"/>
    <w:rsid w:val="008C2655"/>
    <w:rsid w:val="008C27FF"/>
    <w:rsid w:val="008C2B79"/>
    <w:rsid w:val="008C2C60"/>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379"/>
    <w:rsid w:val="00902982"/>
    <w:rsid w:val="00903302"/>
    <w:rsid w:val="0090351E"/>
    <w:rsid w:val="0090355C"/>
    <w:rsid w:val="00903902"/>
    <w:rsid w:val="0090425F"/>
    <w:rsid w:val="00904269"/>
    <w:rsid w:val="009046A8"/>
    <w:rsid w:val="009046E7"/>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81"/>
    <w:rsid w:val="0092479A"/>
    <w:rsid w:val="00925784"/>
    <w:rsid w:val="00925B7A"/>
    <w:rsid w:val="00925CD9"/>
    <w:rsid w:val="00925E4D"/>
    <w:rsid w:val="009263B7"/>
    <w:rsid w:val="00926A07"/>
    <w:rsid w:val="00926D32"/>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E20"/>
    <w:rsid w:val="00955281"/>
    <w:rsid w:val="00955B96"/>
    <w:rsid w:val="00955C4C"/>
    <w:rsid w:val="00956119"/>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2B0"/>
    <w:rsid w:val="00970C9D"/>
    <w:rsid w:val="00970D65"/>
    <w:rsid w:val="00970DE9"/>
    <w:rsid w:val="00970E79"/>
    <w:rsid w:val="00971262"/>
    <w:rsid w:val="00971763"/>
    <w:rsid w:val="00971A84"/>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2023"/>
    <w:rsid w:val="00982F29"/>
    <w:rsid w:val="00983A87"/>
    <w:rsid w:val="00984012"/>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810"/>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90E"/>
    <w:rsid w:val="009B6A7E"/>
    <w:rsid w:val="009B6ABB"/>
    <w:rsid w:val="009B7073"/>
    <w:rsid w:val="009B714E"/>
    <w:rsid w:val="009B7501"/>
    <w:rsid w:val="009B758F"/>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F6A"/>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9EE"/>
    <w:rsid w:val="00A05AE2"/>
    <w:rsid w:val="00A05EDB"/>
    <w:rsid w:val="00A061BC"/>
    <w:rsid w:val="00A062D5"/>
    <w:rsid w:val="00A0633F"/>
    <w:rsid w:val="00A06750"/>
    <w:rsid w:val="00A06C53"/>
    <w:rsid w:val="00A06E7A"/>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64A"/>
    <w:rsid w:val="00A2474C"/>
    <w:rsid w:val="00A24794"/>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6BB"/>
    <w:rsid w:val="00A42924"/>
    <w:rsid w:val="00A42B47"/>
    <w:rsid w:val="00A42B60"/>
    <w:rsid w:val="00A4339B"/>
    <w:rsid w:val="00A4361D"/>
    <w:rsid w:val="00A436DC"/>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E73"/>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994"/>
    <w:rsid w:val="00AC3F1E"/>
    <w:rsid w:val="00AC4567"/>
    <w:rsid w:val="00AC4798"/>
    <w:rsid w:val="00AC4956"/>
    <w:rsid w:val="00AC4FB1"/>
    <w:rsid w:val="00AC508F"/>
    <w:rsid w:val="00AC5582"/>
    <w:rsid w:val="00AC58BA"/>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CF8"/>
    <w:rsid w:val="00AD1F39"/>
    <w:rsid w:val="00AD2408"/>
    <w:rsid w:val="00AD2723"/>
    <w:rsid w:val="00AD294C"/>
    <w:rsid w:val="00AD2B05"/>
    <w:rsid w:val="00AD320C"/>
    <w:rsid w:val="00AD37F2"/>
    <w:rsid w:val="00AD3AF8"/>
    <w:rsid w:val="00AD433A"/>
    <w:rsid w:val="00AD4505"/>
    <w:rsid w:val="00AD46C9"/>
    <w:rsid w:val="00AD472A"/>
    <w:rsid w:val="00AD48F3"/>
    <w:rsid w:val="00AD4C21"/>
    <w:rsid w:val="00AD4D68"/>
    <w:rsid w:val="00AD4E91"/>
    <w:rsid w:val="00AD4F1C"/>
    <w:rsid w:val="00AD55C7"/>
    <w:rsid w:val="00AD56F5"/>
    <w:rsid w:val="00AD5F39"/>
    <w:rsid w:val="00AD601F"/>
    <w:rsid w:val="00AD61F0"/>
    <w:rsid w:val="00AD66F9"/>
    <w:rsid w:val="00AD6A07"/>
    <w:rsid w:val="00AD6A61"/>
    <w:rsid w:val="00AD6BF7"/>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3402"/>
    <w:rsid w:val="00AE36BB"/>
    <w:rsid w:val="00AE3AEF"/>
    <w:rsid w:val="00AE3C80"/>
    <w:rsid w:val="00AE432A"/>
    <w:rsid w:val="00AE4740"/>
    <w:rsid w:val="00AE501F"/>
    <w:rsid w:val="00AE508D"/>
    <w:rsid w:val="00AE52BE"/>
    <w:rsid w:val="00AE53B9"/>
    <w:rsid w:val="00AE5838"/>
    <w:rsid w:val="00AE590A"/>
    <w:rsid w:val="00AE5B09"/>
    <w:rsid w:val="00AE5B3D"/>
    <w:rsid w:val="00AE5B9C"/>
    <w:rsid w:val="00AE6C34"/>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BF3"/>
    <w:rsid w:val="00AF5850"/>
    <w:rsid w:val="00AF5B94"/>
    <w:rsid w:val="00AF5F34"/>
    <w:rsid w:val="00AF624D"/>
    <w:rsid w:val="00AF669C"/>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48C8"/>
    <w:rsid w:val="00B24EAE"/>
    <w:rsid w:val="00B24F1C"/>
    <w:rsid w:val="00B250A9"/>
    <w:rsid w:val="00B25231"/>
    <w:rsid w:val="00B2523E"/>
    <w:rsid w:val="00B25348"/>
    <w:rsid w:val="00B2557C"/>
    <w:rsid w:val="00B258BB"/>
    <w:rsid w:val="00B25BC5"/>
    <w:rsid w:val="00B25E53"/>
    <w:rsid w:val="00B265B1"/>
    <w:rsid w:val="00B26642"/>
    <w:rsid w:val="00B26648"/>
    <w:rsid w:val="00B2665E"/>
    <w:rsid w:val="00B266A0"/>
    <w:rsid w:val="00B2693B"/>
    <w:rsid w:val="00B26B02"/>
    <w:rsid w:val="00B26E4D"/>
    <w:rsid w:val="00B26FB8"/>
    <w:rsid w:val="00B270A3"/>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F2C"/>
    <w:rsid w:val="00B36FEF"/>
    <w:rsid w:val="00B37217"/>
    <w:rsid w:val="00B37224"/>
    <w:rsid w:val="00B37615"/>
    <w:rsid w:val="00B4013B"/>
    <w:rsid w:val="00B40CB5"/>
    <w:rsid w:val="00B41294"/>
    <w:rsid w:val="00B412F8"/>
    <w:rsid w:val="00B41467"/>
    <w:rsid w:val="00B417DC"/>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E"/>
    <w:rsid w:val="00B45053"/>
    <w:rsid w:val="00B4540A"/>
    <w:rsid w:val="00B4551D"/>
    <w:rsid w:val="00B4575B"/>
    <w:rsid w:val="00B45911"/>
    <w:rsid w:val="00B45D26"/>
    <w:rsid w:val="00B45D29"/>
    <w:rsid w:val="00B4643F"/>
    <w:rsid w:val="00B467F9"/>
    <w:rsid w:val="00B469C1"/>
    <w:rsid w:val="00B46BAA"/>
    <w:rsid w:val="00B47415"/>
    <w:rsid w:val="00B4761B"/>
    <w:rsid w:val="00B4770C"/>
    <w:rsid w:val="00B47812"/>
    <w:rsid w:val="00B47858"/>
    <w:rsid w:val="00B47AC2"/>
    <w:rsid w:val="00B50316"/>
    <w:rsid w:val="00B5044D"/>
    <w:rsid w:val="00B50495"/>
    <w:rsid w:val="00B507EF"/>
    <w:rsid w:val="00B50B47"/>
    <w:rsid w:val="00B50B54"/>
    <w:rsid w:val="00B50D38"/>
    <w:rsid w:val="00B50E8F"/>
    <w:rsid w:val="00B50FD9"/>
    <w:rsid w:val="00B51528"/>
    <w:rsid w:val="00B517BC"/>
    <w:rsid w:val="00B51853"/>
    <w:rsid w:val="00B51C9E"/>
    <w:rsid w:val="00B51E21"/>
    <w:rsid w:val="00B51EA3"/>
    <w:rsid w:val="00B51FC6"/>
    <w:rsid w:val="00B523B1"/>
    <w:rsid w:val="00B52B88"/>
    <w:rsid w:val="00B52DA1"/>
    <w:rsid w:val="00B53A0B"/>
    <w:rsid w:val="00B53DCF"/>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59E"/>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14D"/>
    <w:rsid w:val="00B7433B"/>
    <w:rsid w:val="00B74457"/>
    <w:rsid w:val="00B744A0"/>
    <w:rsid w:val="00B7457D"/>
    <w:rsid w:val="00B74C8C"/>
    <w:rsid w:val="00B74E3E"/>
    <w:rsid w:val="00B74F25"/>
    <w:rsid w:val="00B75593"/>
    <w:rsid w:val="00B755A4"/>
    <w:rsid w:val="00B756CE"/>
    <w:rsid w:val="00B75C6B"/>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87"/>
    <w:rsid w:val="00BB1871"/>
    <w:rsid w:val="00BB1B70"/>
    <w:rsid w:val="00BB2253"/>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54A"/>
    <w:rsid w:val="00BF1732"/>
    <w:rsid w:val="00BF1C87"/>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30BC"/>
    <w:rsid w:val="00C131D0"/>
    <w:rsid w:val="00C13499"/>
    <w:rsid w:val="00C135F4"/>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8F5"/>
    <w:rsid w:val="00C21D97"/>
    <w:rsid w:val="00C221B8"/>
    <w:rsid w:val="00C22518"/>
    <w:rsid w:val="00C22567"/>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FF"/>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A42"/>
    <w:rsid w:val="00C45E37"/>
    <w:rsid w:val="00C4620F"/>
    <w:rsid w:val="00C4621A"/>
    <w:rsid w:val="00C46806"/>
    <w:rsid w:val="00C469D1"/>
    <w:rsid w:val="00C46D18"/>
    <w:rsid w:val="00C46F11"/>
    <w:rsid w:val="00C47171"/>
    <w:rsid w:val="00C4754F"/>
    <w:rsid w:val="00C47611"/>
    <w:rsid w:val="00C47BA7"/>
    <w:rsid w:val="00C47D4C"/>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884"/>
    <w:rsid w:val="00C578E8"/>
    <w:rsid w:val="00C57F68"/>
    <w:rsid w:val="00C604F5"/>
    <w:rsid w:val="00C60995"/>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445"/>
    <w:rsid w:val="00CB14B1"/>
    <w:rsid w:val="00CB1546"/>
    <w:rsid w:val="00CB1DB3"/>
    <w:rsid w:val="00CB2408"/>
    <w:rsid w:val="00CB2AE3"/>
    <w:rsid w:val="00CB2CF2"/>
    <w:rsid w:val="00CB2E24"/>
    <w:rsid w:val="00CB316C"/>
    <w:rsid w:val="00CB326A"/>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129"/>
    <w:rsid w:val="00D22A0F"/>
    <w:rsid w:val="00D22CC3"/>
    <w:rsid w:val="00D23096"/>
    <w:rsid w:val="00D2347C"/>
    <w:rsid w:val="00D23D16"/>
    <w:rsid w:val="00D23E17"/>
    <w:rsid w:val="00D240C5"/>
    <w:rsid w:val="00D240E6"/>
    <w:rsid w:val="00D24226"/>
    <w:rsid w:val="00D24358"/>
    <w:rsid w:val="00D24820"/>
    <w:rsid w:val="00D24829"/>
    <w:rsid w:val="00D24F41"/>
    <w:rsid w:val="00D25278"/>
    <w:rsid w:val="00D25682"/>
    <w:rsid w:val="00D25A3C"/>
    <w:rsid w:val="00D25DD8"/>
    <w:rsid w:val="00D26335"/>
    <w:rsid w:val="00D26349"/>
    <w:rsid w:val="00D26407"/>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966"/>
    <w:rsid w:val="00D31A04"/>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480"/>
    <w:rsid w:val="00D36739"/>
    <w:rsid w:val="00D3683B"/>
    <w:rsid w:val="00D36C1D"/>
    <w:rsid w:val="00D3707C"/>
    <w:rsid w:val="00D37223"/>
    <w:rsid w:val="00D37310"/>
    <w:rsid w:val="00D374CC"/>
    <w:rsid w:val="00D37CB7"/>
    <w:rsid w:val="00D403F1"/>
    <w:rsid w:val="00D40D6F"/>
    <w:rsid w:val="00D41976"/>
    <w:rsid w:val="00D41ABB"/>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6186"/>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2096"/>
    <w:rsid w:val="00D62285"/>
    <w:rsid w:val="00D6237C"/>
    <w:rsid w:val="00D626E4"/>
    <w:rsid w:val="00D62D3B"/>
    <w:rsid w:val="00D62EB7"/>
    <w:rsid w:val="00D6373C"/>
    <w:rsid w:val="00D63A3F"/>
    <w:rsid w:val="00D63AB4"/>
    <w:rsid w:val="00D63D69"/>
    <w:rsid w:val="00D641C6"/>
    <w:rsid w:val="00D6467A"/>
    <w:rsid w:val="00D646C6"/>
    <w:rsid w:val="00D64F7A"/>
    <w:rsid w:val="00D653D4"/>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7AA"/>
    <w:rsid w:val="00D747B7"/>
    <w:rsid w:val="00D74849"/>
    <w:rsid w:val="00D749C9"/>
    <w:rsid w:val="00D74ADD"/>
    <w:rsid w:val="00D74DDE"/>
    <w:rsid w:val="00D754D3"/>
    <w:rsid w:val="00D754EA"/>
    <w:rsid w:val="00D7578B"/>
    <w:rsid w:val="00D757BA"/>
    <w:rsid w:val="00D757ED"/>
    <w:rsid w:val="00D758AC"/>
    <w:rsid w:val="00D75A99"/>
    <w:rsid w:val="00D75AD0"/>
    <w:rsid w:val="00D75D71"/>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F2D"/>
    <w:rsid w:val="00DB512E"/>
    <w:rsid w:val="00DB5386"/>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157"/>
    <w:rsid w:val="00DC1453"/>
    <w:rsid w:val="00DC1563"/>
    <w:rsid w:val="00DC16CD"/>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6D59"/>
    <w:rsid w:val="00EA6D66"/>
    <w:rsid w:val="00EA7686"/>
    <w:rsid w:val="00EB03A0"/>
    <w:rsid w:val="00EB0779"/>
    <w:rsid w:val="00EB080F"/>
    <w:rsid w:val="00EB0999"/>
    <w:rsid w:val="00EB1246"/>
    <w:rsid w:val="00EB16AD"/>
    <w:rsid w:val="00EB178D"/>
    <w:rsid w:val="00EB1AC1"/>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686"/>
    <w:rsid w:val="00ED5773"/>
    <w:rsid w:val="00ED5C04"/>
    <w:rsid w:val="00ED5FA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B8"/>
    <w:rsid w:val="00F47DE2"/>
    <w:rsid w:val="00F50319"/>
    <w:rsid w:val="00F50494"/>
    <w:rsid w:val="00F50606"/>
    <w:rsid w:val="00F50839"/>
    <w:rsid w:val="00F50852"/>
    <w:rsid w:val="00F508F2"/>
    <w:rsid w:val="00F50DC9"/>
    <w:rsid w:val="00F513D1"/>
    <w:rsid w:val="00F51ACE"/>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6011"/>
    <w:rsid w:val="00F56121"/>
    <w:rsid w:val="00F56376"/>
    <w:rsid w:val="00F56DF2"/>
    <w:rsid w:val="00F56E39"/>
    <w:rsid w:val="00F57104"/>
    <w:rsid w:val="00F57405"/>
    <w:rsid w:val="00F576EC"/>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AC8"/>
    <w:rsid w:val="00F74B2B"/>
    <w:rsid w:val="00F74EFD"/>
    <w:rsid w:val="00F74FED"/>
    <w:rsid w:val="00F752F8"/>
    <w:rsid w:val="00F753B1"/>
    <w:rsid w:val="00F7560C"/>
    <w:rsid w:val="00F75B63"/>
    <w:rsid w:val="00F76031"/>
    <w:rsid w:val="00F761B7"/>
    <w:rsid w:val="00F76225"/>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12E2"/>
    <w:rsid w:val="00FA13C2"/>
    <w:rsid w:val="00FA1D4D"/>
    <w:rsid w:val="00FA1F37"/>
    <w:rsid w:val="00FA2069"/>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40A0"/>
    <w:rsid w:val="00FB43D7"/>
    <w:rsid w:val="00FB4480"/>
    <w:rsid w:val="00FB4643"/>
    <w:rsid w:val="00FB58B9"/>
    <w:rsid w:val="00FB6225"/>
    <w:rsid w:val="00FB6421"/>
    <w:rsid w:val="00FB657B"/>
    <w:rsid w:val="00FB6639"/>
    <w:rsid w:val="00FB6646"/>
    <w:rsid w:val="00FB6E9F"/>
    <w:rsid w:val="00FB6F1D"/>
    <w:rsid w:val="00FB792E"/>
    <w:rsid w:val="00FB7A1C"/>
    <w:rsid w:val="00FB7A4F"/>
    <w:rsid w:val="00FB7B10"/>
    <w:rsid w:val="00FB7C0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3250"/>
    <w:rsid w:val="00FE3533"/>
    <w:rsid w:val="00FE3695"/>
    <w:rsid w:val="00FE37A0"/>
    <w:rsid w:val="00FE3A5C"/>
    <w:rsid w:val="00FE3ACC"/>
    <w:rsid w:val="00FE3EF6"/>
    <w:rsid w:val="00FE3F66"/>
    <w:rsid w:val="00FE4298"/>
    <w:rsid w:val="00FE442C"/>
    <w:rsid w:val="00FE44A6"/>
    <w:rsid w:val="00FE5511"/>
    <w:rsid w:val="00FE59B2"/>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2.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4.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Clerk (Perton Parish Council)</cp:lastModifiedBy>
  <cp:revision>32</cp:revision>
  <cp:lastPrinted>2025-09-22T10:10:00Z</cp:lastPrinted>
  <dcterms:created xsi:type="dcterms:W3CDTF">2026-03-12T09:59:00Z</dcterms:created>
  <dcterms:modified xsi:type="dcterms:W3CDTF">2026-03-13T23:07:00Z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