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55304BF5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503E16">
        <w:rPr>
          <w:rFonts w:ascii="Arial" w:hAnsi="Arial"/>
          <w:sz w:val="28"/>
          <w:szCs w:val="28"/>
          <w:u w:val="single"/>
        </w:rPr>
        <w:t xml:space="preserve"> </w:t>
      </w:r>
      <w:r w:rsidR="00634342">
        <w:rPr>
          <w:rFonts w:ascii="Arial" w:hAnsi="Arial"/>
          <w:sz w:val="28"/>
          <w:szCs w:val="28"/>
          <w:u w:val="single"/>
        </w:rPr>
        <w:t>11</w:t>
      </w:r>
      <w:r w:rsidR="00634342" w:rsidRPr="00634342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634342">
        <w:rPr>
          <w:rFonts w:ascii="Arial" w:hAnsi="Arial"/>
          <w:sz w:val="28"/>
          <w:szCs w:val="28"/>
          <w:u w:val="single"/>
        </w:rPr>
        <w:t xml:space="preserve"> September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052F8A45" w14:textId="176257C9" w:rsidR="0015114D" w:rsidRDefault="0015114D" w:rsidP="00607372">
      <w:pPr>
        <w:spacing w:after="40"/>
      </w:pPr>
      <w:r>
        <w:t>SPCA -  Councillor Development Course</w:t>
      </w:r>
    </w:p>
    <w:p w14:paraId="36CF55D7" w14:textId="057C6BA2" w:rsidR="0015114D" w:rsidRDefault="00392F13" w:rsidP="00607372">
      <w:pPr>
        <w:spacing w:after="40"/>
      </w:pPr>
      <w:r>
        <w:t xml:space="preserve">SPCA - Staffordshire Council tax data </w:t>
      </w:r>
    </w:p>
    <w:p w14:paraId="544940ED" w14:textId="5E2DF47C" w:rsidR="00E17070" w:rsidRDefault="005B0AE7" w:rsidP="00607372">
      <w:pPr>
        <w:spacing w:after="40"/>
      </w:pPr>
      <w:r>
        <w:t xml:space="preserve">SSDC - </w:t>
      </w:r>
      <w:r w:rsidR="00E17070">
        <w:t>Parish summit information</w:t>
      </w:r>
    </w:p>
    <w:p w14:paraId="03DB1558" w14:textId="3817356A" w:rsidR="005B0AE7" w:rsidRDefault="005B0AE7" w:rsidP="00607372">
      <w:pPr>
        <w:spacing w:after="40"/>
      </w:pPr>
      <w:r>
        <w:t>SPCA – Wellbeing sessions</w:t>
      </w:r>
    </w:p>
    <w:p w14:paraId="63AF2111" w14:textId="77777777" w:rsidR="00826CB5" w:rsidRDefault="000832F8" w:rsidP="00607372">
      <w:pPr>
        <w:spacing w:after="40"/>
      </w:pPr>
      <w:r>
        <w:t xml:space="preserve">SSDC – Update on Community </w:t>
      </w:r>
      <w:r w:rsidR="00826CB5">
        <w:t>and Business Investment funding</w:t>
      </w:r>
    </w:p>
    <w:p w14:paraId="1EA0EF89" w14:textId="24092CBD" w:rsidR="000832F8" w:rsidRDefault="00826CB5" w:rsidP="00607372">
      <w:pPr>
        <w:spacing w:after="40"/>
      </w:pPr>
      <w:r>
        <w:t xml:space="preserve">SSDC </w:t>
      </w:r>
      <w:r w:rsidR="005B0AE7">
        <w:t>-</w:t>
      </w:r>
      <w:r>
        <w:t xml:space="preserve"> Future housing consultation </w:t>
      </w:r>
      <w:r w:rsidR="000832F8">
        <w:t xml:space="preserve"> </w:t>
      </w:r>
    </w:p>
    <w:p w14:paraId="34380093" w14:textId="7727AC61" w:rsidR="007D424B" w:rsidRDefault="007D424B" w:rsidP="00607372">
      <w:pPr>
        <w:spacing w:after="40"/>
      </w:pPr>
      <w:r>
        <w:t>SCC</w:t>
      </w:r>
      <w:r w:rsidR="005B0AE7">
        <w:t xml:space="preserve"> -</w:t>
      </w:r>
      <w:r>
        <w:t xml:space="preserve"> Highways update </w:t>
      </w:r>
    </w:p>
    <w:p w14:paraId="7155DF49" w14:textId="36F84D67" w:rsidR="005B0AE7" w:rsidRDefault="005B0AE7" w:rsidP="00607372">
      <w:pPr>
        <w:spacing w:after="40"/>
      </w:pPr>
      <w:r>
        <w:t xml:space="preserve">SSDC - Weekly news </w:t>
      </w:r>
    </w:p>
    <w:p w14:paraId="41C87268" w14:textId="560BBF57" w:rsidR="00675315" w:rsidRPr="008D0C35" w:rsidRDefault="00675315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583A363" w14:textId="4512ABFF" w:rsidR="00C52DAB" w:rsidRDefault="00EE7687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  <w:r>
        <w:rPr>
          <w:rFonts w:eastAsia="Times New Roman" w:cs="Calibri"/>
          <w:sz w:val="23"/>
          <w:szCs w:val="23"/>
        </w:rPr>
        <w:t>External</w:t>
      </w:r>
      <w:r w:rsidR="00634342">
        <w:rPr>
          <w:rFonts w:eastAsia="Times New Roman" w:cs="Calibri"/>
          <w:sz w:val="23"/>
          <w:szCs w:val="23"/>
        </w:rPr>
        <w:t xml:space="preserve"> Audit -  Audit returned with no </w:t>
      </w:r>
      <w:r>
        <w:rPr>
          <w:rFonts w:eastAsia="Times New Roman" w:cs="Calibri"/>
          <w:sz w:val="23"/>
          <w:szCs w:val="23"/>
        </w:rPr>
        <w:t>matters raised.</w:t>
      </w:r>
    </w:p>
    <w:p w14:paraId="1C4D6E21" w14:textId="18907B26" w:rsidR="001B5494" w:rsidRDefault="001B5494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  <w:r>
        <w:rPr>
          <w:rFonts w:eastAsia="Times New Roman" w:cs="Calibri"/>
          <w:sz w:val="23"/>
          <w:szCs w:val="23"/>
        </w:rPr>
        <w:t xml:space="preserve">Local Government </w:t>
      </w:r>
      <w:r w:rsidR="00230FC2">
        <w:rPr>
          <w:rFonts w:eastAsia="Times New Roman" w:cs="Calibri"/>
          <w:sz w:val="23"/>
          <w:szCs w:val="23"/>
        </w:rPr>
        <w:t>Reo</w:t>
      </w:r>
      <w:r>
        <w:rPr>
          <w:rFonts w:eastAsia="Times New Roman" w:cs="Calibri"/>
          <w:sz w:val="23"/>
          <w:szCs w:val="23"/>
        </w:rPr>
        <w:t>rganisation</w:t>
      </w:r>
      <w:r w:rsidR="00230FC2">
        <w:rPr>
          <w:rFonts w:eastAsia="Times New Roman" w:cs="Calibri"/>
          <w:sz w:val="23"/>
          <w:szCs w:val="23"/>
        </w:rPr>
        <w:t xml:space="preserve"> (LGR</w:t>
      </w:r>
      <w:r w:rsidR="008C13AA">
        <w:rPr>
          <w:rFonts w:eastAsia="Times New Roman" w:cs="Calibri"/>
          <w:sz w:val="23"/>
          <w:szCs w:val="23"/>
        </w:rPr>
        <w:t xml:space="preserve">) has been put on hold </w:t>
      </w:r>
      <w:proofErr w:type="gramStart"/>
      <w:r w:rsidR="008C13AA">
        <w:rPr>
          <w:rFonts w:eastAsia="Times New Roman" w:cs="Calibri"/>
          <w:sz w:val="23"/>
          <w:szCs w:val="23"/>
        </w:rPr>
        <w:t xml:space="preserve">in light </w:t>
      </w:r>
      <w:r w:rsidR="00924AFB">
        <w:rPr>
          <w:rFonts w:eastAsia="Times New Roman" w:cs="Calibri"/>
          <w:sz w:val="23"/>
          <w:szCs w:val="23"/>
        </w:rPr>
        <w:t>of</w:t>
      </w:r>
      <w:proofErr w:type="gramEnd"/>
      <w:r w:rsidR="00924AFB">
        <w:rPr>
          <w:rFonts w:eastAsia="Times New Roman" w:cs="Calibri"/>
          <w:sz w:val="23"/>
          <w:szCs w:val="23"/>
        </w:rPr>
        <w:t xml:space="preserve"> new legal advice.  </w:t>
      </w:r>
    </w:p>
    <w:p w14:paraId="7664BFCE" w14:textId="0499ACC1" w:rsidR="00893674" w:rsidRDefault="00893674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  <w:r>
        <w:rPr>
          <w:rFonts w:eastAsia="Times New Roman" w:cs="Calibri"/>
          <w:sz w:val="23"/>
          <w:szCs w:val="23"/>
        </w:rPr>
        <w:t>The baby swing and toddler</w:t>
      </w:r>
      <w:r w:rsidR="006E7DA8">
        <w:rPr>
          <w:rFonts w:eastAsia="Times New Roman" w:cs="Calibri"/>
          <w:sz w:val="23"/>
          <w:szCs w:val="23"/>
        </w:rPr>
        <w:t xml:space="preserve"> climbing </w:t>
      </w:r>
      <w:r>
        <w:rPr>
          <w:rFonts w:eastAsia="Times New Roman" w:cs="Calibri"/>
          <w:sz w:val="23"/>
          <w:szCs w:val="23"/>
        </w:rPr>
        <w:t xml:space="preserve">equipment has been repaired.  Will monitor the </w:t>
      </w:r>
      <w:r w:rsidR="006E7DA8">
        <w:rPr>
          <w:rFonts w:eastAsia="Times New Roman" w:cs="Calibri"/>
          <w:sz w:val="23"/>
          <w:szCs w:val="23"/>
        </w:rPr>
        <w:t>toddler equipment as this is the second time that it has broken.</w:t>
      </w:r>
    </w:p>
    <w:p w14:paraId="08920349" w14:textId="5DDEB513" w:rsidR="006E7DA8" w:rsidRDefault="0034592B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  <w:r>
        <w:rPr>
          <w:rFonts w:eastAsia="Times New Roman" w:cs="Calibri"/>
          <w:sz w:val="23"/>
          <w:szCs w:val="23"/>
        </w:rPr>
        <w:t>Som e</w:t>
      </w:r>
      <w:r w:rsidR="00742762">
        <w:rPr>
          <w:rFonts w:eastAsia="Times New Roman" w:cs="Calibri"/>
          <w:sz w:val="23"/>
          <w:szCs w:val="23"/>
        </w:rPr>
        <w:t>xternal light</w:t>
      </w:r>
      <w:r>
        <w:rPr>
          <w:rFonts w:eastAsia="Times New Roman" w:cs="Calibri"/>
          <w:sz w:val="23"/>
          <w:szCs w:val="23"/>
        </w:rPr>
        <w:t xml:space="preserve"> bulbs</w:t>
      </w:r>
      <w:r w:rsidR="00742762">
        <w:rPr>
          <w:rFonts w:eastAsia="Times New Roman" w:cs="Calibri"/>
          <w:sz w:val="23"/>
          <w:szCs w:val="23"/>
        </w:rPr>
        <w:t xml:space="preserve"> at the Civic Centre </w:t>
      </w:r>
      <w:proofErr w:type="gramStart"/>
      <w:r w:rsidR="00742762">
        <w:rPr>
          <w:rFonts w:eastAsia="Times New Roman" w:cs="Calibri"/>
          <w:sz w:val="23"/>
          <w:szCs w:val="23"/>
        </w:rPr>
        <w:t>has</w:t>
      </w:r>
      <w:proofErr w:type="gramEnd"/>
      <w:r w:rsidR="00742762">
        <w:rPr>
          <w:rFonts w:eastAsia="Times New Roman" w:cs="Calibri"/>
          <w:sz w:val="23"/>
          <w:szCs w:val="23"/>
        </w:rPr>
        <w:t xml:space="preserve"> been replaced.</w:t>
      </w:r>
    </w:p>
    <w:p w14:paraId="7FFBC60A" w14:textId="77777777" w:rsidR="00742762" w:rsidRDefault="00742762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</w:p>
    <w:p w14:paraId="7A2A264F" w14:textId="77777777" w:rsidR="001B5494" w:rsidRDefault="001B5494" w:rsidP="00582FF3">
      <w:pPr>
        <w:pStyle w:val="NoSpacing"/>
        <w:shd w:val="clear" w:color="auto" w:fill="FFFFFF"/>
        <w:spacing w:after="120"/>
        <w:rPr>
          <w:rFonts w:eastAsia="Times New Roman" w:cs="Calibri"/>
          <w:sz w:val="23"/>
          <w:szCs w:val="23"/>
        </w:rPr>
      </w:pPr>
    </w:p>
    <w:p w14:paraId="4E5F7B9B" w14:textId="77777777" w:rsidR="00C52DAB" w:rsidRPr="00C52DAB" w:rsidRDefault="00C52DAB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3"/>
          <w:szCs w:val="23"/>
        </w:rPr>
      </w:pPr>
    </w:p>
    <w:p w14:paraId="27864868" w14:textId="7553CBC1" w:rsidR="00FA1AEC" w:rsidRPr="008E05EB" w:rsidRDefault="00FA1AEC" w:rsidP="00582FF3">
      <w:pPr>
        <w:pStyle w:val="NoSpacing"/>
        <w:shd w:val="clear" w:color="auto" w:fill="FFFFFF"/>
        <w:spacing w:after="120"/>
        <w:rPr>
          <w:rFonts w:eastAsia="Times New Roman" w:cs="Calibri"/>
          <w:color w:val="2A353D"/>
          <w:sz w:val="24"/>
          <w:szCs w:val="24"/>
        </w:rPr>
      </w:pPr>
    </w:p>
    <w:sectPr w:rsidR="00FA1AEC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1D36C" w14:textId="77777777" w:rsidR="000469B7" w:rsidRDefault="000469B7" w:rsidP="00E76D44">
      <w:pPr>
        <w:spacing w:after="0" w:line="240" w:lineRule="auto"/>
      </w:pPr>
      <w:r>
        <w:separator/>
      </w:r>
    </w:p>
  </w:endnote>
  <w:endnote w:type="continuationSeparator" w:id="0">
    <w:p w14:paraId="30BFEF78" w14:textId="77777777" w:rsidR="000469B7" w:rsidRDefault="000469B7" w:rsidP="00E76D44">
      <w:pPr>
        <w:spacing w:after="0" w:line="240" w:lineRule="auto"/>
      </w:pPr>
      <w:r>
        <w:continuationSeparator/>
      </w:r>
    </w:p>
  </w:endnote>
  <w:endnote w:type="continuationNotice" w:id="1">
    <w:p w14:paraId="53A4610A" w14:textId="77777777" w:rsidR="000469B7" w:rsidRDefault="000469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170AD" w14:textId="77777777" w:rsidR="000469B7" w:rsidRDefault="000469B7" w:rsidP="00E76D44">
      <w:pPr>
        <w:spacing w:after="0" w:line="240" w:lineRule="auto"/>
      </w:pPr>
      <w:r>
        <w:separator/>
      </w:r>
    </w:p>
  </w:footnote>
  <w:footnote w:type="continuationSeparator" w:id="0">
    <w:p w14:paraId="13C23B1F" w14:textId="77777777" w:rsidR="000469B7" w:rsidRDefault="000469B7" w:rsidP="00E76D44">
      <w:pPr>
        <w:spacing w:after="0" w:line="240" w:lineRule="auto"/>
      </w:pPr>
      <w:r>
        <w:continuationSeparator/>
      </w:r>
    </w:p>
  </w:footnote>
  <w:footnote w:type="continuationNotice" w:id="1">
    <w:p w14:paraId="74BD2AFD" w14:textId="77777777" w:rsidR="000469B7" w:rsidRDefault="000469B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9B7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4D95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5FC1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2F8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294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7A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0F4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14D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916"/>
    <w:rsid w:val="00162BC7"/>
    <w:rsid w:val="00162E63"/>
    <w:rsid w:val="0016309B"/>
    <w:rsid w:val="00163498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0A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58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94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18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04A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6FD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3D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2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60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815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2B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5A8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13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1E"/>
    <w:rsid w:val="00431247"/>
    <w:rsid w:val="00431F0F"/>
    <w:rsid w:val="00432024"/>
    <w:rsid w:val="0043295B"/>
    <w:rsid w:val="004337C1"/>
    <w:rsid w:val="00433C85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252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016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3E16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B6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3ECB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AF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0AE7"/>
    <w:rsid w:val="005B1927"/>
    <w:rsid w:val="005B1C32"/>
    <w:rsid w:val="005B229D"/>
    <w:rsid w:val="005B2391"/>
    <w:rsid w:val="005B2564"/>
    <w:rsid w:val="005B25E5"/>
    <w:rsid w:val="005B28D0"/>
    <w:rsid w:val="005B2A5C"/>
    <w:rsid w:val="005B32D8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4E3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2BF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42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760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AFB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DA8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1FAB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40A3"/>
    <w:rsid w:val="006F420F"/>
    <w:rsid w:val="006F43D3"/>
    <w:rsid w:val="006F43E4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12A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762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183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DD5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24B"/>
    <w:rsid w:val="007D43B2"/>
    <w:rsid w:val="007D46AA"/>
    <w:rsid w:val="007D48A3"/>
    <w:rsid w:val="007D4B16"/>
    <w:rsid w:val="007D4BF0"/>
    <w:rsid w:val="007D4E4B"/>
    <w:rsid w:val="007D5233"/>
    <w:rsid w:val="007D52F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CB5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21B2"/>
    <w:rsid w:val="008821E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674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AA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494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009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4AFB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911"/>
    <w:rsid w:val="00976C43"/>
    <w:rsid w:val="00976F30"/>
    <w:rsid w:val="00977081"/>
    <w:rsid w:val="00977A6A"/>
    <w:rsid w:val="00977C1F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946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65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159"/>
    <w:rsid w:val="00A602EF"/>
    <w:rsid w:val="00A6030F"/>
    <w:rsid w:val="00A6063F"/>
    <w:rsid w:val="00A60B6D"/>
    <w:rsid w:val="00A60D0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106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3AC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6D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A4A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18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8F9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2E10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80F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0F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DAB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3F5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C40"/>
    <w:rsid w:val="00C75D0B"/>
    <w:rsid w:val="00C75D5B"/>
    <w:rsid w:val="00C75DE8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62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821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201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871"/>
    <w:rsid w:val="00D34C78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E7A"/>
    <w:rsid w:val="00D65F2C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505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0C92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1FC7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070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DA2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AC7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87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4D56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DA0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  <w:style w:type="paragraph" w:customStyle="1" w:styleId="ssrcss-1q0x1qg-paragraph">
    <w:name w:val="ssrcss-1q0x1qg-paragraph"/>
    <w:basedOn w:val="Normal"/>
    <w:rsid w:val="001B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3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21</cp:revision>
  <cp:lastPrinted>2025-09-22T10:10:00Z</cp:lastPrinted>
  <dcterms:created xsi:type="dcterms:W3CDTF">2026-09-07T14:16:00Z</dcterms:created>
  <dcterms:modified xsi:type="dcterms:W3CDTF">2026-09-11T14:47:00Z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