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A9853" w14:textId="24041B77" w:rsidR="009329FD" w:rsidRPr="009329FD" w:rsidRDefault="00BA23FB" w:rsidP="009329FD">
      <w:pPr>
        <w:spacing w:after="160" w:line="259" w:lineRule="auto"/>
        <w:ind w:left="0" w:firstLine="0"/>
        <w:jc w:val="center"/>
        <w:rPr>
          <w:rFonts w:cstheme="minorHAnsi"/>
          <w:sz w:val="28"/>
          <w:szCs w:val="28"/>
          <w:lang w:val="en-US"/>
        </w:rPr>
      </w:pPr>
      <w:r>
        <w:rPr>
          <w:rFonts w:cstheme="minorHAnsi"/>
          <w:sz w:val="28"/>
          <w:szCs w:val="28"/>
          <w:lang w:val="en-US"/>
        </w:rPr>
        <w:t>County</w:t>
      </w:r>
      <w:r w:rsidR="009329FD" w:rsidRPr="009329FD">
        <w:rPr>
          <w:rFonts w:cstheme="minorHAnsi"/>
          <w:sz w:val="28"/>
          <w:szCs w:val="28"/>
          <w:lang w:val="en-US"/>
        </w:rPr>
        <w:t xml:space="preserve"> Councillor report </w:t>
      </w:r>
      <w:r w:rsidR="00965AEB">
        <w:rPr>
          <w:rFonts w:cstheme="minorHAnsi"/>
          <w:sz w:val="28"/>
          <w:szCs w:val="28"/>
          <w:lang w:val="en-US"/>
        </w:rPr>
        <w:t>April</w:t>
      </w:r>
      <w:r w:rsidR="00095652">
        <w:rPr>
          <w:rFonts w:cstheme="minorHAnsi"/>
          <w:sz w:val="28"/>
          <w:szCs w:val="28"/>
          <w:lang w:val="en-US"/>
        </w:rPr>
        <w:t xml:space="preserve"> 2026 </w:t>
      </w:r>
    </w:p>
    <w:p w14:paraId="42DB698C" w14:textId="64E9F89D" w:rsidR="008E0E81" w:rsidRPr="008E0E81" w:rsidRDefault="007E5490" w:rsidP="008E0E81">
      <w:pPr>
        <w:tabs>
          <w:tab w:val="left" w:pos="0"/>
        </w:tabs>
        <w:spacing w:after="0"/>
        <w:ind w:left="0" w:firstLine="0"/>
        <w:rPr>
          <w:rFonts w:cstheme="minorHAnsi"/>
          <w:b/>
          <w:bCs/>
          <w:sz w:val="26"/>
          <w:szCs w:val="26"/>
          <w:lang w:val="en-US"/>
        </w:rPr>
      </w:pPr>
      <w:r>
        <w:rPr>
          <w:rFonts w:cstheme="minorHAnsi"/>
          <w:b/>
          <w:bCs/>
          <w:sz w:val="26"/>
          <w:szCs w:val="26"/>
          <w:lang w:val="en-US"/>
        </w:rPr>
        <w:t xml:space="preserve">Written </w:t>
      </w:r>
      <w:r w:rsidR="009329FD" w:rsidRPr="009329FD">
        <w:rPr>
          <w:rFonts w:cstheme="minorHAnsi"/>
          <w:b/>
          <w:bCs/>
          <w:sz w:val="26"/>
          <w:szCs w:val="26"/>
          <w:lang w:val="en-US"/>
        </w:rPr>
        <w:t>report C</w:t>
      </w:r>
      <w:r w:rsidR="00932814">
        <w:rPr>
          <w:rFonts w:cstheme="minorHAnsi"/>
          <w:b/>
          <w:bCs/>
          <w:sz w:val="26"/>
          <w:szCs w:val="26"/>
          <w:lang w:val="en-US"/>
        </w:rPr>
        <w:t xml:space="preserve">ouncillor </w:t>
      </w:r>
      <w:r w:rsidR="00341E65">
        <w:rPr>
          <w:rFonts w:cstheme="minorHAnsi"/>
          <w:b/>
          <w:bCs/>
          <w:sz w:val="26"/>
          <w:szCs w:val="26"/>
          <w:lang w:val="en-US"/>
        </w:rPr>
        <w:t xml:space="preserve">James Hodges </w:t>
      </w:r>
      <w:r w:rsidR="009329FD" w:rsidRPr="009329FD">
        <w:rPr>
          <w:rFonts w:cstheme="minorHAnsi"/>
          <w:b/>
          <w:bCs/>
          <w:sz w:val="26"/>
          <w:szCs w:val="26"/>
          <w:lang w:val="en-US"/>
        </w:rPr>
        <w:t>member for Perton</w:t>
      </w:r>
      <w:r w:rsidR="00341E65">
        <w:rPr>
          <w:rFonts w:cstheme="minorHAnsi"/>
          <w:b/>
          <w:bCs/>
          <w:sz w:val="26"/>
          <w:szCs w:val="26"/>
          <w:lang w:val="en-US"/>
        </w:rPr>
        <w:t xml:space="preserve"> &amp; Pattingham</w:t>
      </w:r>
    </w:p>
    <w:p w14:paraId="5A556E87" w14:textId="77777777" w:rsidR="008E0E81" w:rsidRDefault="008E0E81" w:rsidP="008E0E81">
      <w:pPr>
        <w:spacing w:after="160" w:line="259" w:lineRule="auto"/>
        <w:ind w:left="0" w:firstLine="0"/>
        <w:rPr>
          <w:rFonts w:ascii="Verdana" w:hAnsi="Verdana"/>
          <w:b/>
          <w:bCs/>
        </w:rPr>
      </w:pPr>
    </w:p>
    <w:p w14:paraId="766CE8E9" w14:textId="3386ED96" w:rsidR="008E0E81" w:rsidRPr="008E0E81" w:rsidRDefault="008E0E81" w:rsidP="008E0E81">
      <w:pPr>
        <w:spacing w:after="160" w:line="259" w:lineRule="auto"/>
        <w:ind w:left="0" w:firstLine="0"/>
        <w:rPr>
          <w:rFonts w:ascii="Verdana" w:hAnsi="Verdana"/>
          <w:b/>
          <w:bCs/>
        </w:rPr>
      </w:pPr>
      <w:r w:rsidRPr="008E0E81">
        <w:rPr>
          <w:rFonts w:ascii="Verdana" w:hAnsi="Verdana"/>
          <w:b/>
          <w:bCs/>
        </w:rPr>
        <w:t>Underpass Flooding (ref.4486606)</w:t>
      </w:r>
    </w:p>
    <w:p w14:paraId="4B3036AB"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Diane Furkins has let the engineer Kieran know. I rang her today and they were not aware of it yet.</w:t>
      </w:r>
    </w:p>
    <w:p w14:paraId="13AE1A10"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Inspector hasn’t yet visited the site. </w:t>
      </w:r>
    </w:p>
    <w:p w14:paraId="192A866C"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It’s being passed on. </w:t>
      </w:r>
    </w:p>
    <w:p w14:paraId="0F738FF7" w14:textId="77777777" w:rsidR="008E0E81" w:rsidRPr="008E0E81" w:rsidRDefault="008E0E81" w:rsidP="008E0E81">
      <w:pPr>
        <w:spacing w:after="160" w:line="259" w:lineRule="auto"/>
        <w:ind w:left="720" w:firstLine="0"/>
        <w:rPr>
          <w:rFonts w:ascii="Verdana" w:hAnsi="Verdana"/>
        </w:rPr>
      </w:pPr>
    </w:p>
    <w:p w14:paraId="5F66A915"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b/>
          <w:bCs/>
        </w:rPr>
        <w:t>A41.</w:t>
      </w:r>
    </w:p>
    <w:p w14:paraId="007166DF"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Work was originally meant to be carried out on the 7</w:t>
      </w:r>
      <w:r w:rsidRPr="008E0E81">
        <w:rPr>
          <w:rFonts w:ascii="Verdana" w:hAnsi="Verdana"/>
          <w:vertAlign w:val="superscript"/>
        </w:rPr>
        <w:t>th of</w:t>
      </w:r>
      <w:r w:rsidRPr="008E0E81">
        <w:rPr>
          <w:rFonts w:ascii="Verdana" w:hAnsi="Verdana"/>
        </w:rPr>
        <w:t xml:space="preserve"> April but there were several complications. Firstly, the traffic management was set up, but when the gulley wagon attended, they said the TM was on the incorrect side of the road and hence the work was not carried out.</w:t>
      </w:r>
    </w:p>
    <w:p w14:paraId="19841D21"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The following day they found that the Gullies on the Perton side were damaged and needed replacing. They therefore decided that the work was unsafe to be carried out and it is now being rearranged pending a new permit. </w:t>
      </w:r>
    </w:p>
    <w:p w14:paraId="7C5E4397"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The Gullies that needed replacing have now been. They had to be ordered in specially as they are a non-standard size. I’m glad to see the temporary traffic lights have been removed for now. </w:t>
      </w:r>
    </w:p>
    <w:p w14:paraId="475403EF"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While I’m disappointed that the work has not yet been done, I am hopeful that by postponing it we can do it to a better standard. My main concern is that the silt would not have been cleared in time after the work to cleanse the outfall pipes was carried out. We can now ensure that the silt is cleared at the same time as the cleansing. </w:t>
      </w:r>
    </w:p>
    <w:p w14:paraId="7D27C4A8"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Furthermore, they are using a </w:t>
      </w:r>
      <w:proofErr w:type="spellStart"/>
      <w:r w:rsidRPr="008E0E81">
        <w:rPr>
          <w:rFonts w:ascii="Verdana" w:hAnsi="Verdana"/>
        </w:rPr>
        <w:t>Jetvac</w:t>
      </w:r>
      <w:proofErr w:type="spellEnd"/>
      <w:r w:rsidRPr="008E0E81">
        <w:rPr>
          <w:rFonts w:ascii="Verdana" w:hAnsi="Verdana"/>
        </w:rPr>
        <w:t xml:space="preserve"> machine to clear the gullies rather than a standard gulley wagon. I am pleased this has been decided. </w:t>
      </w:r>
    </w:p>
    <w:p w14:paraId="79B06341"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A new permit will be needed, and this will be arranged ASAP. This is a priority site, and highways are having continuous meetings about it with the relevant engineers and crews. When the work is being done, I will attend site with highways, and all parish/district councillors are welcome to come and ask questions. </w:t>
      </w:r>
    </w:p>
    <w:p w14:paraId="72511BD8" w14:textId="2BD38841"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Going forward I understand that road sweeping is a district council issue. I appreciate the work they’ve done with sweeping the top layer (as Bob Taylor told me was done on the </w:t>
      </w:r>
      <w:proofErr w:type="gramStart"/>
      <w:r w:rsidRPr="008E0E81">
        <w:rPr>
          <w:rFonts w:ascii="Verdana" w:hAnsi="Verdana"/>
        </w:rPr>
        <w:t>27</w:t>
      </w:r>
      <w:r w:rsidRPr="008E0E81">
        <w:rPr>
          <w:rFonts w:ascii="Verdana" w:hAnsi="Verdana"/>
          <w:vertAlign w:val="superscript"/>
        </w:rPr>
        <w:t>th</w:t>
      </w:r>
      <w:proofErr w:type="gramEnd"/>
      <w:r w:rsidRPr="008E0E81">
        <w:rPr>
          <w:rFonts w:ascii="Verdana" w:hAnsi="Verdana"/>
        </w:rPr>
        <w:t xml:space="preserve"> March) but obviously the silt build up requires a proper job to be raised (which County will do when they cleanse the gullies). I am concerned that it was allowed to get in this condition, Highways and district need to work together to make sure this main road through 3 counties is cleaned to the standard expected of such an important road for the people of Perton and Codsall. </w:t>
      </w:r>
    </w:p>
    <w:p w14:paraId="2CA62AFA" w14:textId="77777777" w:rsidR="008E0E81" w:rsidRPr="008E0E81" w:rsidRDefault="008E0E81" w:rsidP="008E0E81">
      <w:pPr>
        <w:spacing w:after="160" w:line="259" w:lineRule="auto"/>
        <w:ind w:left="0" w:firstLine="0"/>
        <w:rPr>
          <w:rFonts w:ascii="Verdana" w:hAnsi="Verdana"/>
        </w:rPr>
      </w:pPr>
    </w:p>
    <w:p w14:paraId="7DCB75E2" w14:textId="77777777" w:rsidR="008E0E81" w:rsidRPr="008E0E81" w:rsidRDefault="008E0E81" w:rsidP="008E0E81">
      <w:pPr>
        <w:spacing w:after="160" w:line="259" w:lineRule="auto"/>
        <w:ind w:left="0" w:firstLine="0"/>
        <w:rPr>
          <w:rFonts w:ascii="Verdana" w:hAnsi="Verdana"/>
          <w:b/>
          <w:bCs/>
        </w:rPr>
      </w:pPr>
      <w:r w:rsidRPr="008E0E81">
        <w:rPr>
          <w:rFonts w:ascii="Verdana" w:hAnsi="Verdana"/>
          <w:b/>
          <w:bCs/>
        </w:rPr>
        <w:t>DHP meeting 25/03</w:t>
      </w:r>
    </w:p>
    <w:p w14:paraId="017660BB"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I had my DHP meeting with Mark Keeling, Diane Furkins and other senior highways officers on the 25</w:t>
      </w:r>
      <w:r w:rsidRPr="008E0E81">
        <w:rPr>
          <w:rFonts w:ascii="Verdana" w:hAnsi="Verdana"/>
          <w:vertAlign w:val="superscript"/>
        </w:rPr>
        <w:t>th of</w:t>
      </w:r>
      <w:r w:rsidRPr="008E0E81">
        <w:rPr>
          <w:rFonts w:ascii="Verdana" w:hAnsi="Verdana"/>
        </w:rPr>
        <w:t xml:space="preserve"> March. </w:t>
      </w:r>
    </w:p>
    <w:p w14:paraId="3569A2B4"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We discussed the two structural works on the 26/27 programme in my division. These are Pattingham High Street and The Parkway between the junction with Shackleton Drive and Melrose Drive. It will cover the entire area including the crossing. </w:t>
      </w:r>
    </w:p>
    <w:p w14:paraId="309392C8"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I am very pleased that this work is being done, there are only 29 sites in the whole of Staffordshire on this so I’m very happy that 2 of them are in Perton, Pattingham and Patshull. </w:t>
      </w:r>
    </w:p>
    <w:p w14:paraId="2872DB39"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The DHP funding is now £10,000 for 2026/27. We discussed possible uses of this money. I appreciate all contributions I get from Parish and district Cllrs. Ideally, we will put in what we would like by the end of April. </w:t>
      </w:r>
    </w:p>
    <w:p w14:paraId="5950E802" w14:textId="77777777" w:rsidR="008E0E81" w:rsidRPr="008E0E81" w:rsidRDefault="008E0E81" w:rsidP="008E0E81">
      <w:pPr>
        <w:numPr>
          <w:ilvl w:val="0"/>
          <w:numId w:val="17"/>
        </w:numPr>
        <w:spacing w:after="160" w:line="259" w:lineRule="auto"/>
        <w:rPr>
          <w:rFonts w:ascii="Verdana" w:hAnsi="Verdana"/>
        </w:rPr>
      </w:pPr>
      <w:r w:rsidRPr="008E0E81">
        <w:rPr>
          <w:rFonts w:ascii="Verdana" w:hAnsi="Verdana"/>
        </w:rPr>
        <w:t xml:space="preserve">I am leaning towards getting a permanent repair done on the 4 potholes by Edge Hill. Diane Furkins told me that this would be a good use of the DHP and we could also get other sites done at the same time while crews are in Perton. I will identify sites this week and will confirm if that is what Parish are happy with. </w:t>
      </w:r>
    </w:p>
    <w:p w14:paraId="0FE16773" w14:textId="77777777" w:rsidR="008E0E81" w:rsidRPr="008E0E81" w:rsidRDefault="008E0E81" w:rsidP="008E0E81">
      <w:pPr>
        <w:numPr>
          <w:ilvl w:val="0"/>
          <w:numId w:val="17"/>
        </w:numPr>
        <w:spacing w:after="240" w:line="259" w:lineRule="auto"/>
        <w:rPr>
          <w:rFonts w:ascii="Verdana" w:hAnsi="Verdana"/>
        </w:rPr>
      </w:pPr>
      <w:r w:rsidRPr="008E0E81">
        <w:rPr>
          <w:rFonts w:ascii="Verdana" w:hAnsi="Verdana"/>
        </w:rPr>
        <w:t xml:space="preserve">We discussed Severn Drive. I have been applying as much pressure as possible on them to look at this and Diane has said that it could be raised as a priority if the opening comes up. I would like this to be on the 27/28 structural programme, but it would require a full reconstruction due to the anti-skid so it would be very expensive. </w:t>
      </w:r>
    </w:p>
    <w:p w14:paraId="554A6EA2" w14:textId="77777777" w:rsidR="008E0E81" w:rsidRPr="008E0E81" w:rsidRDefault="008E0E81" w:rsidP="008E0E81">
      <w:pPr>
        <w:spacing w:after="160" w:line="259" w:lineRule="auto"/>
        <w:ind w:left="0" w:firstLine="0"/>
        <w:rPr>
          <w:rFonts w:ascii="Verdana" w:hAnsi="Verdana"/>
        </w:rPr>
      </w:pPr>
      <w:r w:rsidRPr="008E0E81">
        <w:rPr>
          <w:rFonts w:ascii="Verdana" w:hAnsi="Verdana"/>
        </w:rPr>
        <w:t xml:space="preserve">Community fund is opening in early May due to the elections and certain events taking place. I’ll put out a statement once it’s open. </w:t>
      </w:r>
    </w:p>
    <w:p w14:paraId="23831E1C" w14:textId="77777777" w:rsidR="008E0E81" w:rsidRPr="008E0E81" w:rsidRDefault="008E0E81" w:rsidP="008E0E81">
      <w:pPr>
        <w:spacing w:after="160" w:line="259" w:lineRule="auto"/>
        <w:ind w:left="0" w:firstLine="0"/>
        <w:rPr>
          <w:rFonts w:ascii="Verdana" w:hAnsi="Verdana"/>
        </w:rPr>
      </w:pPr>
      <w:r w:rsidRPr="008E0E81">
        <w:rPr>
          <w:rFonts w:ascii="Verdana" w:hAnsi="Verdana"/>
        </w:rPr>
        <w:t xml:space="preserve">I was very happy to see the pothole on WRP fixed a couple of weeks ago but I’m aware more have now opened. These have been reported. I will ask if WRP could be surface dressed but I’m not sure if it can/will be. </w:t>
      </w:r>
    </w:p>
    <w:p w14:paraId="7826E92B" w14:textId="77777777" w:rsidR="008E0E81" w:rsidRPr="008E0E81" w:rsidRDefault="008E0E81" w:rsidP="008E0E81">
      <w:pPr>
        <w:spacing w:after="160" w:line="259" w:lineRule="auto"/>
        <w:ind w:left="0" w:firstLine="0"/>
        <w:rPr>
          <w:rFonts w:ascii="Verdana" w:hAnsi="Verdana"/>
        </w:rPr>
      </w:pPr>
      <w:r w:rsidRPr="008E0E81">
        <w:rPr>
          <w:rFonts w:ascii="Verdana" w:hAnsi="Verdana"/>
        </w:rPr>
        <w:t xml:space="preserve">I had a very informative meeting with Val Chapman and Diane Furkins on HHL. We discussed the pump that is broken and the persistent flooding issues. There are only four wagons allocated to routine gulley cleansing in the whole of Staffordshire, with just 1 for South Staffordshire that also covers Cannock. One of the things they are looking at to better utilise the resources we do have is cleansing cul-de-sacs less frequently and major routes more. Regarding HHL, SCC may have an outfall pipe which is blocked, they have arranged a job to check if this is our asset. </w:t>
      </w:r>
    </w:p>
    <w:p w14:paraId="07CBFE07" w14:textId="77777777" w:rsidR="008E0E81" w:rsidRPr="008E0E81" w:rsidRDefault="008E0E81" w:rsidP="008E0E81">
      <w:pPr>
        <w:spacing w:after="160" w:line="259" w:lineRule="auto"/>
        <w:ind w:left="0" w:firstLine="0"/>
        <w:rPr>
          <w:rFonts w:ascii="Verdana" w:hAnsi="Verdana"/>
        </w:rPr>
      </w:pPr>
      <w:r w:rsidRPr="008E0E81">
        <w:rPr>
          <w:rFonts w:ascii="Verdana" w:hAnsi="Verdana"/>
        </w:rPr>
        <w:t>Since our last meeting I attended 2 full councils on the 12</w:t>
      </w:r>
      <w:r w:rsidRPr="008E0E81">
        <w:rPr>
          <w:rFonts w:ascii="Verdana" w:hAnsi="Verdana"/>
          <w:vertAlign w:val="superscript"/>
        </w:rPr>
        <w:t>th</w:t>
      </w:r>
      <w:r w:rsidRPr="008E0E81">
        <w:rPr>
          <w:rFonts w:ascii="Verdana" w:hAnsi="Verdana"/>
        </w:rPr>
        <w:t xml:space="preserve"> and 26</w:t>
      </w:r>
      <w:r w:rsidRPr="008E0E81">
        <w:rPr>
          <w:rFonts w:ascii="Verdana" w:hAnsi="Verdana"/>
          <w:vertAlign w:val="superscript"/>
        </w:rPr>
        <w:t>th</w:t>
      </w:r>
      <w:r w:rsidRPr="008E0E81">
        <w:rPr>
          <w:rFonts w:ascii="Verdana" w:hAnsi="Verdana"/>
        </w:rPr>
        <w:t xml:space="preserve"> March, as well as the pensions committee on the </w:t>
      </w:r>
      <w:proofErr w:type="gramStart"/>
      <w:r w:rsidRPr="008E0E81">
        <w:rPr>
          <w:rFonts w:ascii="Verdana" w:hAnsi="Verdana"/>
        </w:rPr>
        <w:t>27</w:t>
      </w:r>
      <w:r w:rsidRPr="008E0E81">
        <w:rPr>
          <w:rFonts w:ascii="Verdana" w:hAnsi="Verdana"/>
          <w:vertAlign w:val="superscript"/>
        </w:rPr>
        <w:t>th</w:t>
      </w:r>
      <w:proofErr w:type="gramEnd"/>
      <w:r w:rsidRPr="008E0E81">
        <w:rPr>
          <w:rFonts w:ascii="Verdana" w:hAnsi="Verdana"/>
        </w:rPr>
        <w:t xml:space="preserve"> March and the Planning committee on the 2</w:t>
      </w:r>
      <w:r w:rsidRPr="008E0E81">
        <w:rPr>
          <w:rFonts w:ascii="Verdana" w:hAnsi="Verdana"/>
          <w:vertAlign w:val="superscript"/>
        </w:rPr>
        <w:t>nd of</w:t>
      </w:r>
      <w:r w:rsidRPr="008E0E81">
        <w:rPr>
          <w:rFonts w:ascii="Verdana" w:hAnsi="Verdana"/>
        </w:rPr>
        <w:t xml:space="preserve"> April. </w:t>
      </w:r>
    </w:p>
    <w:p w14:paraId="78D29CEF" w14:textId="4F3CBC8C" w:rsidR="008E0E81" w:rsidRPr="00764728" w:rsidRDefault="008E0E81" w:rsidP="00764728">
      <w:pPr>
        <w:spacing w:after="160" w:line="259" w:lineRule="auto"/>
        <w:ind w:left="0" w:firstLine="0"/>
        <w:rPr>
          <w:rFonts w:ascii="Verdana" w:hAnsi="Verdana"/>
          <w:sz w:val="24"/>
          <w:szCs w:val="24"/>
        </w:rPr>
      </w:pPr>
      <w:r w:rsidRPr="008E0E81">
        <w:rPr>
          <w:rFonts w:ascii="Verdana" w:hAnsi="Verdana"/>
          <w:sz w:val="24"/>
          <w:szCs w:val="24"/>
        </w:rPr>
        <w:t xml:space="preserve">Ref.4480893. I have heard nothing extra yet on the work that has been arranged to sort the flooding issues by </w:t>
      </w:r>
      <w:proofErr w:type="spellStart"/>
      <w:r w:rsidRPr="008E0E81">
        <w:rPr>
          <w:rFonts w:ascii="Verdana" w:hAnsi="Verdana"/>
          <w:sz w:val="24"/>
          <w:szCs w:val="24"/>
        </w:rPr>
        <w:t>Dadnall</w:t>
      </w:r>
      <w:proofErr w:type="spellEnd"/>
      <w:r w:rsidRPr="008E0E81">
        <w:rPr>
          <w:rFonts w:ascii="Verdana" w:hAnsi="Verdana"/>
          <w:sz w:val="24"/>
          <w:szCs w:val="24"/>
        </w:rPr>
        <w:t xml:space="preserve"> cottages. I will update you on this next month. </w:t>
      </w:r>
    </w:p>
    <w:sectPr w:rsidR="008E0E81" w:rsidRPr="00764728" w:rsidSect="008E0E8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913DC9"/>
    <w:multiLevelType w:val="hybridMultilevel"/>
    <w:tmpl w:val="56EE82C4"/>
    <w:lvl w:ilvl="0" w:tplc="5D2486CA">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07318"/>
    <w:multiLevelType w:val="multilevel"/>
    <w:tmpl w:val="1DC21B2E"/>
    <w:lvl w:ilvl="0">
      <w:start w:val="1"/>
      <w:numFmt w:val="decimal"/>
      <w:pStyle w:val="Heading1"/>
      <w:lvlText w:val="%1."/>
      <w:lvlJc w:val="left"/>
      <w:pPr>
        <w:ind w:left="705" w:hanging="360"/>
      </w:pPr>
    </w:lvl>
    <w:lvl w:ilvl="1">
      <w:start w:val="1"/>
      <w:numFmt w:val="decimal"/>
      <w:isLgl/>
      <w:lvlText w:val="%1.%2"/>
      <w:lvlJc w:val="left"/>
      <w:pPr>
        <w:ind w:left="947" w:hanging="360"/>
      </w:pPr>
      <w:rPr>
        <w:rFonts w:hint="default"/>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5"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792E43"/>
    <w:multiLevelType w:val="hybridMultilevel"/>
    <w:tmpl w:val="364C4A5A"/>
    <w:lvl w:ilvl="0" w:tplc="9842B21A">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83530"/>
    <w:multiLevelType w:val="hybridMultilevel"/>
    <w:tmpl w:val="C972C1D0"/>
    <w:lvl w:ilvl="0" w:tplc="08090017">
      <w:start w:val="1"/>
      <w:numFmt w:val="lowerLetter"/>
      <w:lvlText w:val="%1)"/>
      <w:lvlJc w:val="left"/>
      <w:pPr>
        <w:ind w:left="6314" w:hanging="360"/>
      </w:pPr>
      <w:rPr>
        <w:rFonts w:hint="default"/>
      </w:rPr>
    </w:lvl>
    <w:lvl w:ilvl="1" w:tplc="08090019" w:tentative="1">
      <w:start w:val="1"/>
      <w:numFmt w:val="lowerLetter"/>
      <w:lvlText w:val="%2."/>
      <w:lvlJc w:val="left"/>
      <w:pPr>
        <w:ind w:left="7034" w:hanging="360"/>
      </w:pPr>
    </w:lvl>
    <w:lvl w:ilvl="2" w:tplc="0809001B" w:tentative="1">
      <w:start w:val="1"/>
      <w:numFmt w:val="lowerRoman"/>
      <w:lvlText w:val="%3."/>
      <w:lvlJc w:val="right"/>
      <w:pPr>
        <w:ind w:left="7754" w:hanging="180"/>
      </w:pPr>
    </w:lvl>
    <w:lvl w:ilvl="3" w:tplc="0809000F" w:tentative="1">
      <w:start w:val="1"/>
      <w:numFmt w:val="decimal"/>
      <w:lvlText w:val="%4."/>
      <w:lvlJc w:val="left"/>
      <w:pPr>
        <w:ind w:left="8474" w:hanging="360"/>
      </w:pPr>
    </w:lvl>
    <w:lvl w:ilvl="4" w:tplc="08090019" w:tentative="1">
      <w:start w:val="1"/>
      <w:numFmt w:val="lowerLetter"/>
      <w:lvlText w:val="%5."/>
      <w:lvlJc w:val="left"/>
      <w:pPr>
        <w:ind w:left="9194" w:hanging="360"/>
      </w:pPr>
    </w:lvl>
    <w:lvl w:ilvl="5" w:tplc="0809001B" w:tentative="1">
      <w:start w:val="1"/>
      <w:numFmt w:val="lowerRoman"/>
      <w:lvlText w:val="%6."/>
      <w:lvlJc w:val="right"/>
      <w:pPr>
        <w:ind w:left="9914" w:hanging="180"/>
      </w:pPr>
    </w:lvl>
    <w:lvl w:ilvl="6" w:tplc="0809000F" w:tentative="1">
      <w:start w:val="1"/>
      <w:numFmt w:val="decimal"/>
      <w:lvlText w:val="%7."/>
      <w:lvlJc w:val="left"/>
      <w:pPr>
        <w:ind w:left="10634" w:hanging="360"/>
      </w:pPr>
    </w:lvl>
    <w:lvl w:ilvl="7" w:tplc="08090019" w:tentative="1">
      <w:start w:val="1"/>
      <w:numFmt w:val="lowerLetter"/>
      <w:lvlText w:val="%8."/>
      <w:lvlJc w:val="left"/>
      <w:pPr>
        <w:ind w:left="11354" w:hanging="360"/>
      </w:pPr>
    </w:lvl>
    <w:lvl w:ilvl="8" w:tplc="0809001B" w:tentative="1">
      <w:start w:val="1"/>
      <w:numFmt w:val="lowerRoman"/>
      <w:lvlText w:val="%9."/>
      <w:lvlJc w:val="right"/>
      <w:pPr>
        <w:ind w:left="12074" w:hanging="180"/>
      </w:pPr>
    </w:lvl>
  </w:abstractNum>
  <w:abstractNum w:abstractNumId="10" w15:restartNumberingAfterBreak="0">
    <w:nsid w:val="44570DD6"/>
    <w:multiLevelType w:val="multilevel"/>
    <w:tmpl w:val="01E60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95750D"/>
    <w:multiLevelType w:val="multilevel"/>
    <w:tmpl w:val="63F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B4C5B"/>
    <w:multiLevelType w:val="multilevel"/>
    <w:tmpl w:val="948E7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935576"/>
    <w:multiLevelType w:val="hybridMultilevel"/>
    <w:tmpl w:val="90E2B676"/>
    <w:lvl w:ilvl="0" w:tplc="08090001">
      <w:start w:val="1"/>
      <w:numFmt w:val="bullet"/>
      <w:lvlText w:val=""/>
      <w:lvlJc w:val="left"/>
      <w:pPr>
        <w:ind w:left="1570" w:hanging="360"/>
      </w:pPr>
      <w:rPr>
        <w:rFonts w:ascii="Symbol" w:hAnsi="Symbol"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14" w15:restartNumberingAfterBreak="0">
    <w:nsid w:val="6B073B0C"/>
    <w:multiLevelType w:val="hybridMultilevel"/>
    <w:tmpl w:val="ECE2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num w:numId="1" w16cid:durableId="782576233">
    <w:abstractNumId w:val="15"/>
  </w:num>
  <w:num w:numId="2" w16cid:durableId="299458644">
    <w:abstractNumId w:val="0"/>
  </w:num>
  <w:num w:numId="3" w16cid:durableId="987901668">
    <w:abstractNumId w:val="7"/>
  </w:num>
  <w:num w:numId="4" w16cid:durableId="697197253">
    <w:abstractNumId w:val="6"/>
  </w:num>
  <w:num w:numId="5" w16cid:durableId="175460271">
    <w:abstractNumId w:val="3"/>
  </w:num>
  <w:num w:numId="6" w16cid:durableId="136651862">
    <w:abstractNumId w:val="16"/>
  </w:num>
  <w:num w:numId="7" w16cid:durableId="1512573607">
    <w:abstractNumId w:val="1"/>
  </w:num>
  <w:num w:numId="8" w16cid:durableId="941573712">
    <w:abstractNumId w:val="5"/>
  </w:num>
  <w:num w:numId="9" w16cid:durableId="87622656">
    <w:abstractNumId w:val="4"/>
  </w:num>
  <w:num w:numId="10" w16cid:durableId="1216353251">
    <w:abstractNumId w:val="9"/>
  </w:num>
  <w:num w:numId="11" w16cid:durableId="545140199">
    <w:abstractNumId w:val="13"/>
  </w:num>
  <w:num w:numId="12" w16cid:durableId="1988244478">
    <w:abstractNumId w:val="12"/>
  </w:num>
  <w:num w:numId="13" w16cid:durableId="411395818">
    <w:abstractNumId w:val="11"/>
  </w:num>
  <w:num w:numId="14" w16cid:durableId="443840789">
    <w:abstractNumId w:val="14"/>
  </w:num>
  <w:num w:numId="15" w16cid:durableId="1009677380">
    <w:abstractNumId w:val="10"/>
  </w:num>
  <w:num w:numId="16" w16cid:durableId="1240745772">
    <w:abstractNumId w:val="2"/>
  </w:num>
  <w:num w:numId="17" w16cid:durableId="12975661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B61"/>
    <w:rsid w:val="0005003C"/>
    <w:rsid w:val="000820B8"/>
    <w:rsid w:val="00091FD7"/>
    <w:rsid w:val="00095652"/>
    <w:rsid w:val="000C7CEA"/>
    <w:rsid w:val="000D1B23"/>
    <w:rsid w:val="000F64EA"/>
    <w:rsid w:val="001067AC"/>
    <w:rsid w:val="00160511"/>
    <w:rsid w:val="00160BCB"/>
    <w:rsid w:val="0017393C"/>
    <w:rsid w:val="001C1955"/>
    <w:rsid w:val="001E727B"/>
    <w:rsid w:val="001E7428"/>
    <w:rsid w:val="00205716"/>
    <w:rsid w:val="00215ADB"/>
    <w:rsid w:val="00244B58"/>
    <w:rsid w:val="002A476E"/>
    <w:rsid w:val="002B6A5B"/>
    <w:rsid w:val="003128DB"/>
    <w:rsid w:val="0033424E"/>
    <w:rsid w:val="00341E65"/>
    <w:rsid w:val="00353B05"/>
    <w:rsid w:val="00353C75"/>
    <w:rsid w:val="00376C99"/>
    <w:rsid w:val="003B1853"/>
    <w:rsid w:val="00446AD1"/>
    <w:rsid w:val="00477C53"/>
    <w:rsid w:val="0049754D"/>
    <w:rsid w:val="004C1FB5"/>
    <w:rsid w:val="004F53FE"/>
    <w:rsid w:val="00503A90"/>
    <w:rsid w:val="00506A86"/>
    <w:rsid w:val="0052181E"/>
    <w:rsid w:val="00547175"/>
    <w:rsid w:val="00630AE1"/>
    <w:rsid w:val="00644500"/>
    <w:rsid w:val="00646132"/>
    <w:rsid w:val="006A53F7"/>
    <w:rsid w:val="006D1956"/>
    <w:rsid w:val="006F1694"/>
    <w:rsid w:val="006F2D17"/>
    <w:rsid w:val="00757C46"/>
    <w:rsid w:val="00762AE0"/>
    <w:rsid w:val="00764728"/>
    <w:rsid w:val="0079709C"/>
    <w:rsid w:val="007C1970"/>
    <w:rsid w:val="007E5490"/>
    <w:rsid w:val="00801788"/>
    <w:rsid w:val="00801913"/>
    <w:rsid w:val="00846C1F"/>
    <w:rsid w:val="008E044C"/>
    <w:rsid w:val="008E0E81"/>
    <w:rsid w:val="008F53A0"/>
    <w:rsid w:val="009058C8"/>
    <w:rsid w:val="00932814"/>
    <w:rsid w:val="009329FD"/>
    <w:rsid w:val="00935980"/>
    <w:rsid w:val="00945258"/>
    <w:rsid w:val="00965AEB"/>
    <w:rsid w:val="00976E85"/>
    <w:rsid w:val="00977DCD"/>
    <w:rsid w:val="00984BB5"/>
    <w:rsid w:val="009F12F8"/>
    <w:rsid w:val="009F4634"/>
    <w:rsid w:val="00A95AD8"/>
    <w:rsid w:val="00AF6E73"/>
    <w:rsid w:val="00B0085D"/>
    <w:rsid w:val="00B111FD"/>
    <w:rsid w:val="00B3299F"/>
    <w:rsid w:val="00BA23FB"/>
    <w:rsid w:val="00BB6E92"/>
    <w:rsid w:val="00BF7AD5"/>
    <w:rsid w:val="00C02095"/>
    <w:rsid w:val="00C03767"/>
    <w:rsid w:val="00C12FB6"/>
    <w:rsid w:val="00C16B61"/>
    <w:rsid w:val="00C51255"/>
    <w:rsid w:val="00C56748"/>
    <w:rsid w:val="00C75977"/>
    <w:rsid w:val="00CA1911"/>
    <w:rsid w:val="00CB553D"/>
    <w:rsid w:val="00CD01FA"/>
    <w:rsid w:val="00CF7750"/>
    <w:rsid w:val="00D60D43"/>
    <w:rsid w:val="00D60E89"/>
    <w:rsid w:val="00D66839"/>
    <w:rsid w:val="00D70010"/>
    <w:rsid w:val="00D802EC"/>
    <w:rsid w:val="00DB3CEA"/>
    <w:rsid w:val="00DE5C00"/>
    <w:rsid w:val="00E10832"/>
    <w:rsid w:val="00E27129"/>
    <w:rsid w:val="00E57CE0"/>
    <w:rsid w:val="00E7579F"/>
    <w:rsid w:val="00F04F52"/>
    <w:rsid w:val="00F14F79"/>
    <w:rsid w:val="00F722CC"/>
    <w:rsid w:val="00F9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EEC8D"/>
  <w15:chartTrackingRefBased/>
  <w15:docId w15:val="{5E4B60EE-F098-4F1F-A650-C96D0543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20"/>
        <w:ind w:left="709" w:hanging="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F53FE"/>
    <w:pPr>
      <w:keepNext/>
      <w:keepLines/>
      <w:numPr>
        <w:numId w:val="9"/>
      </w:numPr>
      <w:spacing w:after="0" w:line="249" w:lineRule="auto"/>
      <w:ind w:right="5"/>
      <w:jc w:val="both"/>
      <w:outlineLvl w:val="0"/>
    </w:pPr>
    <w:rPr>
      <w:rFonts w:ascii="Calibri" w:eastAsia="Arial" w:hAnsi="Calibri" w:cs="Arial"/>
      <w:b/>
      <w:bCs/>
      <w:color w:val="000000"/>
      <w:sz w:val="36"/>
      <w:szCs w:val="36"/>
      <w:u w:color="000000"/>
    </w:rPr>
  </w:style>
  <w:style w:type="paragraph" w:styleId="Heading2">
    <w:name w:val="heading 2"/>
    <w:basedOn w:val="Normal"/>
    <w:next w:val="Normal"/>
    <w:link w:val="Heading2Char"/>
    <w:autoRedefine/>
    <w:uiPriority w:val="9"/>
    <w:unhideWhenUsed/>
    <w:qFormat/>
    <w:rsid w:val="00E27129"/>
    <w:pPr>
      <w:keepNext/>
      <w:keepLines/>
      <w:spacing w:before="40" w:after="0" w:line="249" w:lineRule="auto"/>
      <w:ind w:left="802" w:right="5" w:hanging="802"/>
      <w:jc w:val="both"/>
      <w:outlineLvl w:val="1"/>
    </w:pPr>
    <w:rPr>
      <w:rFonts w:ascii="Calibri" w:eastAsiaTheme="majorEastAsia" w:hAnsi="Calibri" w:cstheme="majorBidi"/>
      <w:sz w:val="24"/>
      <w:szCs w:val="26"/>
    </w:rPr>
  </w:style>
  <w:style w:type="paragraph" w:styleId="Heading3">
    <w:name w:val="heading 3"/>
    <w:basedOn w:val="Normal"/>
    <w:next w:val="Normal"/>
    <w:link w:val="Heading3Char"/>
    <w:autoRedefine/>
    <w:qFormat/>
    <w:rsid w:val="00945258"/>
    <w:pPr>
      <w:keepNext/>
      <w:spacing w:after="0"/>
      <w:ind w:left="720"/>
      <w:outlineLvl w:val="2"/>
    </w:pPr>
    <w:rPr>
      <w:rFonts w:ascii="Garamond" w:eastAsia="Times New Roman" w:hAnsi="Garamond" w:cs="Arial"/>
      <w:b/>
      <w:bCs/>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rsid w:val="00945258"/>
    <w:rPr>
      <w:rFonts w:ascii="Garamond" w:eastAsia="Times New Roman" w:hAnsi="Garamond" w:cs="Arial"/>
      <w:b/>
      <w:bCs/>
      <w:sz w:val="24"/>
      <w:szCs w:val="26"/>
      <w:lang w:val="en-US"/>
    </w:rPr>
  </w:style>
  <w:style w:type="character" w:customStyle="1" w:styleId="Heading1Char">
    <w:name w:val="Heading 1 Char"/>
    <w:link w:val="Heading1"/>
    <w:uiPriority w:val="9"/>
    <w:rsid w:val="004F53FE"/>
    <w:rPr>
      <w:rFonts w:ascii="Calibri" w:eastAsia="Arial" w:hAnsi="Calibri" w:cs="Arial"/>
      <w:b/>
      <w:bCs/>
      <w:color w:val="000000"/>
      <w:sz w:val="36"/>
      <w:szCs w:val="36"/>
      <w:u w:color="000000"/>
    </w:rPr>
  </w:style>
  <w:style w:type="paragraph" w:styleId="ListParagraph">
    <w:name w:val="List Paragraph"/>
    <w:basedOn w:val="Normal"/>
    <w:uiPriority w:val="34"/>
    <w:qFormat/>
    <w:rsid w:val="00353C75"/>
    <w:pPr>
      <w:spacing w:after="200" w:line="276" w:lineRule="auto"/>
      <w:ind w:left="720" w:firstLine="0"/>
      <w:contextualSpacing/>
    </w:pPr>
  </w:style>
  <w:style w:type="character" w:customStyle="1" w:styleId="apple-converted-space">
    <w:name w:val="apple-converted-space"/>
    <w:basedOn w:val="DefaultParagraphFont"/>
    <w:rsid w:val="007C1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18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4E1800-1143-43DD-A196-8FBFB621B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1D6566-CDF0-43CF-AA04-685811E52A25}">
  <ds:schemaRefs>
    <ds:schemaRef ds:uri="http://schemas.microsoft.com/sharepoint/v3/contenttype/forms"/>
  </ds:schemaRefs>
</ds:datastoreItem>
</file>

<file path=customXml/itemProps3.xml><?xml version="1.0" encoding="utf-8"?>
<ds:datastoreItem xmlns:ds="http://schemas.openxmlformats.org/officeDocument/2006/customXml" ds:itemID="{C2253F0B-A05C-413F-9022-8DB315A31DF2}">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754</Words>
  <Characters>4304</Characters>
  <Application>Microsoft Office Word</Application>
  <DocSecurity>0</DocSecurity>
  <Lines>35</Lines>
  <Paragraphs>10</Paragraphs>
  <ScaleCrop>false</ScaleCrop>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5</cp:revision>
  <dcterms:created xsi:type="dcterms:W3CDTF">2026-04-13T14:05:00Z</dcterms:created>
  <dcterms:modified xsi:type="dcterms:W3CDTF">2026-04-13T14:08:00Z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