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1058" w14:textId="4313DB9B" w:rsidR="00B52324"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290010AD" w14:textId="5E5590F2" w:rsidR="00F75621" w:rsidRPr="009C1772" w:rsidRDefault="00355ECE" w:rsidP="009C1772">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Monday </w:t>
      </w:r>
      <w:r w:rsidR="003F08B5">
        <w:rPr>
          <w:rFonts w:asciiTheme="minorHAnsi" w:hAnsiTheme="minorHAnsi" w:cstheme="minorHAnsi"/>
          <w:b/>
          <w:bCs/>
          <w:szCs w:val="28"/>
        </w:rPr>
        <w:t>1</w:t>
      </w:r>
      <w:r w:rsidR="00BD4572">
        <w:rPr>
          <w:rFonts w:asciiTheme="minorHAnsi" w:hAnsiTheme="minorHAnsi" w:cstheme="minorHAnsi"/>
          <w:b/>
          <w:bCs/>
          <w:szCs w:val="28"/>
        </w:rPr>
        <w:t>1</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BD4572">
        <w:rPr>
          <w:rFonts w:asciiTheme="minorHAnsi" w:hAnsiTheme="minorHAnsi" w:cstheme="minorHAnsi"/>
          <w:b/>
          <w:bCs/>
          <w:szCs w:val="28"/>
        </w:rPr>
        <w:t>January</w:t>
      </w:r>
      <w:r w:rsidR="000D332B">
        <w:rPr>
          <w:rFonts w:asciiTheme="minorHAnsi" w:hAnsiTheme="minorHAnsi" w:cstheme="minorHAnsi"/>
          <w:b/>
          <w:bCs/>
          <w:szCs w:val="28"/>
        </w:rPr>
        <w:t xml:space="preserve">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2ED4ED37" w14:textId="74BBB1AF" w:rsidR="0084719C" w:rsidRPr="002844CD" w:rsidRDefault="00ED671D" w:rsidP="0084719C">
      <w:pPr>
        <w:spacing w:after="0"/>
        <w:rPr>
          <w:rFonts w:cstheme="minorHAnsi"/>
          <w:bCs/>
        </w:rPr>
      </w:pPr>
      <w:r w:rsidRPr="002844CD">
        <w:rPr>
          <w:rFonts w:cstheme="minorHAnsi"/>
          <w:bCs/>
        </w:rPr>
        <w:t>Members were informed that the meeting would be recorded and deleted once minutes were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3DB12B27" w14:textId="0204E76D" w:rsidR="004508B7" w:rsidRPr="003F08B5" w:rsidRDefault="00F60403" w:rsidP="00A52B43">
      <w:pPr>
        <w:spacing w:after="0"/>
        <w:rPr>
          <w:rFonts w:cstheme="minorHAnsi"/>
          <w:bCs/>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C05DF8" w:rsidRPr="002844CD">
        <w:rPr>
          <w:rFonts w:cstheme="minorHAnsi"/>
          <w:bCs/>
        </w:rPr>
        <w:t>D Glynn</w:t>
      </w:r>
      <w:r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5013C7">
        <w:rPr>
          <w:rFonts w:cstheme="minorHAnsi"/>
          <w:bCs/>
        </w:rPr>
        <w:t xml:space="preserve">AA Bourke, </w:t>
      </w:r>
      <w:r w:rsidR="00092DA5" w:rsidRPr="002844CD">
        <w:rPr>
          <w:rFonts w:cstheme="minorHAnsi"/>
          <w:bCs/>
        </w:rPr>
        <w:t>R</w:t>
      </w:r>
      <w:r w:rsidR="00A52B43" w:rsidRPr="002844CD">
        <w:rPr>
          <w:rFonts w:cstheme="minorHAnsi"/>
          <w:bCs/>
        </w:rPr>
        <w:t xml:space="preserve"> </w:t>
      </w:r>
      <w:r w:rsidR="00092DA5" w:rsidRPr="002844CD">
        <w:rPr>
          <w:rFonts w:cstheme="minorHAnsi"/>
          <w:bCs/>
        </w:rPr>
        <w:t>Bradley,</w:t>
      </w:r>
      <w:r w:rsidR="00F61BAD" w:rsidRPr="002844CD">
        <w:rPr>
          <w:rFonts w:cstheme="minorHAnsi"/>
          <w:color w:val="000000" w:themeColor="text1"/>
        </w:rPr>
        <w:t xml:space="preserve"> </w:t>
      </w:r>
      <w:r w:rsidR="006536A1" w:rsidRPr="002844CD">
        <w:rPr>
          <w:rFonts w:cstheme="minorHAnsi"/>
          <w:bCs/>
        </w:rPr>
        <w:t>N Caine, P Davis,</w:t>
      </w:r>
      <w:r w:rsidR="001A7D19" w:rsidRPr="002844CD">
        <w:rPr>
          <w:rFonts w:cstheme="minorHAnsi"/>
          <w:color w:val="000000" w:themeColor="text1"/>
        </w:rPr>
        <w:t xml:space="preserve"> </w:t>
      </w:r>
      <w:r w:rsidR="005A0989">
        <w:rPr>
          <w:rFonts w:cstheme="minorHAnsi"/>
          <w:bCs/>
        </w:rPr>
        <w:t xml:space="preserve">Mrs L Dew, </w:t>
      </w:r>
      <w:r w:rsidR="00927F81" w:rsidRPr="002844CD">
        <w:rPr>
          <w:rFonts w:cstheme="minorHAnsi"/>
          <w:bCs/>
        </w:rPr>
        <w:t xml:space="preserve">K Elder, </w:t>
      </w:r>
      <w:r w:rsidR="008B0383">
        <w:rPr>
          <w:rFonts w:cstheme="minorHAnsi"/>
          <w:bCs/>
        </w:rPr>
        <w:t>Mrs A James</w:t>
      </w:r>
      <w:r w:rsidR="00927F81" w:rsidRPr="002844CD">
        <w:rPr>
          <w:rFonts w:cstheme="minorHAnsi"/>
          <w:bCs/>
        </w:rPr>
        <w:t xml:space="preserve">, </w:t>
      </w:r>
      <w:r w:rsidR="006536A1" w:rsidRPr="002844CD">
        <w:rPr>
          <w:rFonts w:cstheme="minorHAnsi"/>
          <w:bCs/>
        </w:rPr>
        <w:t xml:space="preserve">C </w:t>
      </w:r>
      <w:r w:rsidR="001A5C57" w:rsidRPr="002844CD">
        <w:rPr>
          <w:rFonts w:cstheme="minorHAnsi"/>
          <w:bCs/>
        </w:rPr>
        <w:t>Rathbone</w:t>
      </w:r>
      <w:r w:rsidR="009570E2" w:rsidRPr="002844CD">
        <w:rPr>
          <w:rFonts w:cstheme="minorHAnsi"/>
          <w:bCs/>
        </w:rPr>
        <w:t>,</w:t>
      </w:r>
      <w:r w:rsidR="00A52B43"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 xml:space="preserve">Mrs B Walters </w:t>
      </w:r>
    </w:p>
    <w:p w14:paraId="3953A540" w14:textId="5424F377" w:rsidR="0009057A" w:rsidRDefault="0009057A" w:rsidP="00A52B43">
      <w:pPr>
        <w:spacing w:after="0"/>
        <w:rPr>
          <w:rFonts w:cstheme="minorHAnsi"/>
          <w:bCs/>
        </w:rPr>
      </w:pPr>
    </w:p>
    <w:p w14:paraId="289CF519" w14:textId="7F186733" w:rsidR="005A0989" w:rsidRPr="002844CD" w:rsidRDefault="005A0989" w:rsidP="00A52B43">
      <w:pPr>
        <w:spacing w:after="0"/>
        <w:rPr>
          <w:rFonts w:cstheme="minorHAnsi"/>
          <w:bCs/>
        </w:rPr>
      </w:pPr>
      <w:r>
        <w:rPr>
          <w:rFonts w:cstheme="minorHAnsi"/>
          <w:bCs/>
        </w:rPr>
        <w:t xml:space="preserve">Staffordshire </w:t>
      </w:r>
      <w:r w:rsidR="00BD165E">
        <w:rPr>
          <w:rFonts w:cstheme="minorHAnsi"/>
          <w:bCs/>
        </w:rPr>
        <w:t>C</w:t>
      </w:r>
      <w:r>
        <w:rPr>
          <w:rFonts w:cstheme="minorHAnsi"/>
          <w:bCs/>
        </w:rPr>
        <w:t xml:space="preserve">ounty Councillor K James </w:t>
      </w:r>
      <w:r w:rsidR="009C1772">
        <w:rPr>
          <w:rFonts w:cstheme="minorHAnsi"/>
          <w:bCs/>
        </w:rPr>
        <w:t xml:space="preserve">- </w:t>
      </w:r>
      <w:r>
        <w:rPr>
          <w:rFonts w:cstheme="minorHAnsi"/>
          <w:bCs/>
        </w:rPr>
        <w:t>part of the meeting</w:t>
      </w:r>
    </w:p>
    <w:p w14:paraId="3EAAD3E7" w14:textId="42CE41D2" w:rsidR="00DF3E16" w:rsidRPr="002844CD" w:rsidRDefault="00FF662E" w:rsidP="00A52B43">
      <w:pPr>
        <w:spacing w:after="0"/>
        <w:rPr>
          <w:rFonts w:cstheme="minorHAnsi"/>
          <w:bCs/>
        </w:rPr>
      </w:pPr>
      <w:r w:rsidRPr="002844CD">
        <w:rPr>
          <w:rFonts w:cstheme="minorHAnsi"/>
          <w:bCs/>
        </w:rPr>
        <w:t>Parish Clerk Mrs B Hodgetts</w:t>
      </w:r>
    </w:p>
    <w:p w14:paraId="71DDBC57" w14:textId="44F2916E" w:rsidR="004508B7" w:rsidRPr="002844CD" w:rsidRDefault="004508B7" w:rsidP="00A52B43">
      <w:pPr>
        <w:spacing w:after="0"/>
        <w:rPr>
          <w:rFonts w:cstheme="minorHAnsi"/>
          <w:bCs/>
        </w:rPr>
      </w:pPr>
      <w:r w:rsidRPr="002844CD">
        <w:rPr>
          <w:rFonts w:cstheme="minorHAnsi"/>
          <w:bCs/>
        </w:rPr>
        <w:t>Admin Assistant Mrs L Higgins</w:t>
      </w:r>
    </w:p>
    <w:p w14:paraId="3ACE9022" w14:textId="77777777" w:rsidR="0011271D" w:rsidRDefault="0011271D" w:rsidP="0011271D">
      <w:pPr>
        <w:spacing w:after="0"/>
        <w:rPr>
          <w:rFonts w:cstheme="minorHAnsi"/>
          <w:bCs/>
        </w:rPr>
      </w:pPr>
    </w:p>
    <w:p w14:paraId="132355FA" w14:textId="0789FFBF" w:rsidR="00625EA9" w:rsidRDefault="0011271D" w:rsidP="00625EA9">
      <w:pPr>
        <w:spacing w:after="0"/>
        <w:rPr>
          <w:rFonts w:cstheme="minorHAnsi"/>
          <w:b/>
        </w:rPr>
      </w:pPr>
      <w:r w:rsidRPr="002844CD">
        <w:rPr>
          <w:rFonts w:cstheme="minorHAnsi"/>
          <w:bCs/>
        </w:rPr>
        <w:t>Members of the public –</w:t>
      </w:r>
      <w:r w:rsidR="004A2EF7">
        <w:rPr>
          <w:rFonts w:cstheme="minorHAnsi"/>
          <w:bCs/>
        </w:rPr>
        <w:t xml:space="preserve"> </w:t>
      </w:r>
      <w:r w:rsidR="005A0989">
        <w:rPr>
          <w:rFonts w:cstheme="minorHAnsi"/>
          <w:bCs/>
        </w:rPr>
        <w:t>None</w:t>
      </w:r>
      <w:r w:rsidR="004A2EF7">
        <w:rPr>
          <w:rFonts w:cstheme="minorHAnsi"/>
          <w:bCs/>
        </w:rPr>
        <w:t xml:space="preserve"> </w:t>
      </w:r>
    </w:p>
    <w:p w14:paraId="097E0920" w14:textId="1C986B65" w:rsidR="00A52B43" w:rsidRDefault="00A52B43" w:rsidP="00D668D2">
      <w:pPr>
        <w:spacing w:after="0"/>
        <w:rPr>
          <w:rFonts w:cstheme="minorHAnsi"/>
          <w:bCs/>
          <w:sz w:val="21"/>
          <w:szCs w:val="21"/>
        </w:rPr>
      </w:pPr>
    </w:p>
    <w:p w14:paraId="1E5CB88B" w14:textId="30C7127F" w:rsidR="00E34260" w:rsidRPr="00E34260" w:rsidRDefault="00BD165E" w:rsidP="00E34260">
      <w:pPr>
        <w:pStyle w:val="Heading2"/>
        <w:rPr>
          <w:rFonts w:asciiTheme="minorHAnsi" w:hAnsiTheme="minorHAnsi" w:cstheme="minorHAnsi"/>
        </w:rPr>
      </w:pPr>
      <w:r>
        <w:rPr>
          <w:rFonts w:asciiTheme="minorHAnsi" w:hAnsiTheme="minorHAnsi" w:cstheme="minorHAnsi"/>
        </w:rPr>
        <w:t>10</w:t>
      </w:r>
      <w:r w:rsidR="000E4612">
        <w:rPr>
          <w:rFonts w:asciiTheme="minorHAnsi" w:hAnsiTheme="minorHAnsi" w:cstheme="minorHAnsi"/>
        </w:rPr>
        <w:t>7</w:t>
      </w:r>
      <w:r w:rsidR="00E34260" w:rsidRPr="002844CD">
        <w:rPr>
          <w:rFonts w:asciiTheme="minorHAnsi" w:hAnsiTheme="minorHAnsi" w:cstheme="minorHAnsi"/>
        </w:rPr>
        <w:t>/20 - PUBLIC OPEN SESSION</w:t>
      </w:r>
    </w:p>
    <w:p w14:paraId="1A4D189B" w14:textId="18881CD6" w:rsidR="00316A8D" w:rsidRDefault="00316A8D" w:rsidP="00D668D2">
      <w:pPr>
        <w:spacing w:after="0"/>
        <w:rPr>
          <w:rFonts w:cstheme="minorHAnsi"/>
          <w:bCs/>
          <w:sz w:val="21"/>
          <w:szCs w:val="21"/>
        </w:rPr>
      </w:pPr>
      <w:r>
        <w:rPr>
          <w:rFonts w:cstheme="minorHAnsi"/>
          <w:bCs/>
          <w:sz w:val="21"/>
          <w:szCs w:val="21"/>
        </w:rPr>
        <w:t>No public present.</w:t>
      </w:r>
    </w:p>
    <w:p w14:paraId="4931C8D7" w14:textId="77777777" w:rsidR="00316A8D" w:rsidRPr="002844CD" w:rsidRDefault="00316A8D" w:rsidP="00D668D2">
      <w:pPr>
        <w:spacing w:after="0"/>
        <w:rPr>
          <w:rFonts w:cstheme="minorHAnsi"/>
          <w:bCs/>
          <w:sz w:val="21"/>
          <w:szCs w:val="21"/>
        </w:rPr>
      </w:pPr>
    </w:p>
    <w:p w14:paraId="06E43D47" w14:textId="607FAD20" w:rsidR="00A52B43" w:rsidRPr="002844CD" w:rsidRDefault="00BD165E" w:rsidP="00CE23B9">
      <w:pPr>
        <w:pStyle w:val="Heading2"/>
        <w:rPr>
          <w:rFonts w:asciiTheme="minorHAnsi" w:hAnsiTheme="minorHAnsi" w:cstheme="minorHAnsi"/>
        </w:rPr>
      </w:pPr>
      <w:r>
        <w:rPr>
          <w:rFonts w:asciiTheme="minorHAnsi" w:hAnsiTheme="minorHAnsi" w:cstheme="minorHAnsi"/>
        </w:rPr>
        <w:t>10</w:t>
      </w:r>
      <w:r w:rsidR="000E4612">
        <w:rPr>
          <w:rFonts w:asciiTheme="minorHAnsi" w:hAnsiTheme="minorHAnsi" w:cstheme="minorHAnsi"/>
        </w:rPr>
        <w:t>8</w:t>
      </w:r>
      <w:r w:rsidR="00A52B43" w:rsidRPr="002844CD">
        <w:rPr>
          <w:rFonts w:asciiTheme="minorHAnsi" w:hAnsiTheme="minorHAnsi" w:cstheme="minorHAnsi"/>
        </w:rPr>
        <w:t>/20 - APOLOGIES FOR ABSENCE</w:t>
      </w:r>
    </w:p>
    <w:p w14:paraId="667DB986" w14:textId="4A750893" w:rsidR="00510036" w:rsidRDefault="00E54B26" w:rsidP="00D668D2">
      <w:pPr>
        <w:spacing w:after="0"/>
        <w:rPr>
          <w:rFonts w:cstheme="minorHAnsi"/>
          <w:bCs/>
        </w:rPr>
      </w:pPr>
      <w:r>
        <w:rPr>
          <w:rFonts w:cstheme="minorHAnsi"/>
          <w:bCs/>
        </w:rPr>
        <w:t>A</w:t>
      </w:r>
      <w:r w:rsidR="005F5F2C">
        <w:rPr>
          <w:rFonts w:cstheme="minorHAnsi"/>
          <w:bCs/>
        </w:rPr>
        <w:t>pologies re</w:t>
      </w:r>
      <w:r w:rsidR="00CE023F">
        <w:rPr>
          <w:rFonts w:cstheme="minorHAnsi"/>
          <w:bCs/>
        </w:rPr>
        <w:t>ceived</w:t>
      </w:r>
      <w:r>
        <w:rPr>
          <w:rFonts w:cstheme="minorHAnsi"/>
          <w:bCs/>
        </w:rPr>
        <w:t xml:space="preserve"> and noted for Cllrs </w:t>
      </w:r>
      <w:r w:rsidR="008B0383" w:rsidRPr="002844CD">
        <w:rPr>
          <w:rFonts w:cstheme="minorHAnsi"/>
          <w:bCs/>
        </w:rPr>
        <w:t>Mrs R Heseltine</w:t>
      </w:r>
      <w:r>
        <w:rPr>
          <w:rFonts w:cstheme="minorHAnsi"/>
          <w:bCs/>
        </w:rPr>
        <w:t xml:space="preserve">, </w:t>
      </w:r>
    </w:p>
    <w:p w14:paraId="1D5CC7A0" w14:textId="77777777" w:rsidR="009742A3" w:rsidRPr="002844CD" w:rsidRDefault="009742A3" w:rsidP="00D668D2">
      <w:pPr>
        <w:spacing w:after="0"/>
        <w:rPr>
          <w:rFonts w:cstheme="minorHAnsi"/>
          <w:bCs/>
          <w:sz w:val="21"/>
          <w:szCs w:val="21"/>
        </w:rPr>
      </w:pPr>
    </w:p>
    <w:p w14:paraId="4DF599C1" w14:textId="059275AE" w:rsidR="00A52B43" w:rsidRPr="002844CD" w:rsidRDefault="003568B1" w:rsidP="00CE23B9">
      <w:pPr>
        <w:pStyle w:val="Heading2"/>
        <w:rPr>
          <w:rFonts w:asciiTheme="minorHAnsi" w:hAnsiTheme="minorHAnsi" w:cstheme="minorHAnsi"/>
        </w:rPr>
      </w:pPr>
      <w:r>
        <w:rPr>
          <w:rFonts w:asciiTheme="minorHAnsi" w:hAnsiTheme="minorHAnsi" w:cstheme="minorHAnsi"/>
        </w:rPr>
        <w:t>1</w:t>
      </w:r>
      <w:r w:rsidR="000E4612">
        <w:rPr>
          <w:rFonts w:asciiTheme="minorHAnsi" w:hAnsiTheme="minorHAnsi" w:cstheme="minorHAnsi"/>
        </w:rPr>
        <w:t>09</w:t>
      </w:r>
      <w:r w:rsidR="00A52B43" w:rsidRPr="002844CD">
        <w:rPr>
          <w:rFonts w:asciiTheme="minorHAnsi" w:hAnsiTheme="minorHAnsi" w:cstheme="minorHAnsi"/>
        </w:rPr>
        <w:t>/20 - POLICE MATTERS AND REPORT</w:t>
      </w:r>
    </w:p>
    <w:p w14:paraId="1A3B1A01" w14:textId="560F3E10" w:rsidR="00577391" w:rsidRPr="00D53844" w:rsidRDefault="009742A3" w:rsidP="00D53844">
      <w:pPr>
        <w:spacing w:after="120" w:line="240" w:lineRule="auto"/>
        <w:rPr>
          <w:rFonts w:cstheme="minorHAnsi"/>
          <w:bCs/>
        </w:rPr>
      </w:pPr>
      <w:r w:rsidRPr="002844CD">
        <w:rPr>
          <w:rFonts w:cstheme="minorHAnsi"/>
          <w:bCs/>
        </w:rPr>
        <w:t xml:space="preserve">A </w:t>
      </w:r>
      <w:r w:rsidR="009E59B1">
        <w:rPr>
          <w:rFonts w:cstheme="minorHAnsi"/>
          <w:bCs/>
        </w:rPr>
        <w:t xml:space="preserve">written </w:t>
      </w:r>
      <w:r w:rsidRPr="002844CD">
        <w:rPr>
          <w:rFonts w:cstheme="minorHAnsi"/>
          <w:bCs/>
        </w:rPr>
        <w:t xml:space="preserve">report received </w:t>
      </w:r>
      <w:r w:rsidR="009E59B1">
        <w:rPr>
          <w:rFonts w:cstheme="minorHAnsi"/>
          <w:bCs/>
        </w:rPr>
        <w:t xml:space="preserve">from </w:t>
      </w:r>
      <w:r w:rsidRPr="002844CD">
        <w:rPr>
          <w:rFonts w:cstheme="minorHAnsi"/>
          <w:bCs/>
        </w:rPr>
        <w:t xml:space="preserve">PCSO </w:t>
      </w:r>
      <w:r w:rsidR="003568B1">
        <w:rPr>
          <w:rFonts w:cstheme="minorHAnsi"/>
          <w:bCs/>
        </w:rPr>
        <w:t>A Tooth</w:t>
      </w:r>
      <w:r w:rsidRPr="002844CD">
        <w:rPr>
          <w:rFonts w:cstheme="minorHAnsi"/>
          <w:bCs/>
        </w:rPr>
        <w:t xml:space="preserve"> was accepted</w:t>
      </w:r>
      <w:r w:rsidR="00ED62C0">
        <w:rPr>
          <w:rFonts w:cstheme="minorHAnsi"/>
          <w:bCs/>
        </w:rPr>
        <w:t xml:space="preserve"> for information </w:t>
      </w:r>
      <w:r w:rsidRPr="002844CD">
        <w:rPr>
          <w:rFonts w:cstheme="minorHAnsi"/>
          <w:bCs/>
        </w:rPr>
        <w:t>and a copy attached to these minutes</w:t>
      </w:r>
      <w:r w:rsidR="00ED62C0">
        <w:rPr>
          <w:rFonts w:cstheme="minorHAnsi"/>
          <w:bCs/>
        </w:rPr>
        <w:t>.</w:t>
      </w:r>
    </w:p>
    <w:p w14:paraId="4CF3C272" w14:textId="7AB0F58C" w:rsidR="00D53844" w:rsidRDefault="00BC489B" w:rsidP="00D668D2">
      <w:pPr>
        <w:spacing w:after="0"/>
        <w:rPr>
          <w:rFonts w:cstheme="minorHAnsi"/>
          <w:bCs/>
        </w:rPr>
      </w:pPr>
      <w:r>
        <w:rPr>
          <w:rFonts w:cstheme="minorHAnsi"/>
          <w:bCs/>
        </w:rPr>
        <w:t xml:space="preserve">The matter of staff testing and </w:t>
      </w:r>
      <w:r w:rsidR="001209E3">
        <w:rPr>
          <w:rFonts w:cstheme="minorHAnsi"/>
          <w:bCs/>
        </w:rPr>
        <w:t>face coverings</w:t>
      </w:r>
      <w:r>
        <w:rPr>
          <w:rFonts w:cstheme="minorHAnsi"/>
          <w:bCs/>
        </w:rPr>
        <w:t xml:space="preserve"> at Sainsburys was discussed.  Clerk to </w:t>
      </w:r>
      <w:r w:rsidR="009E28C0">
        <w:rPr>
          <w:rFonts w:cstheme="minorHAnsi"/>
          <w:bCs/>
        </w:rPr>
        <w:t xml:space="preserve">contact the store </w:t>
      </w:r>
      <w:r>
        <w:rPr>
          <w:rFonts w:cstheme="minorHAnsi"/>
          <w:bCs/>
        </w:rPr>
        <w:t xml:space="preserve">and confirm </w:t>
      </w:r>
      <w:r w:rsidR="001209E3">
        <w:rPr>
          <w:rFonts w:cstheme="minorHAnsi"/>
          <w:bCs/>
        </w:rPr>
        <w:t>arrangements</w:t>
      </w:r>
      <w:r>
        <w:rPr>
          <w:rFonts w:cstheme="minorHAnsi"/>
          <w:bCs/>
        </w:rPr>
        <w:t xml:space="preserve"> for testing</w:t>
      </w:r>
      <w:r w:rsidR="001209E3">
        <w:rPr>
          <w:rFonts w:cstheme="minorHAnsi"/>
          <w:bCs/>
        </w:rPr>
        <w:t xml:space="preserve"> </w:t>
      </w:r>
      <w:r>
        <w:rPr>
          <w:rFonts w:cstheme="minorHAnsi"/>
          <w:bCs/>
        </w:rPr>
        <w:t xml:space="preserve">and </w:t>
      </w:r>
      <w:r w:rsidR="001209E3">
        <w:rPr>
          <w:rFonts w:cstheme="minorHAnsi"/>
          <w:bCs/>
        </w:rPr>
        <w:t>face covering compliance.</w:t>
      </w:r>
    </w:p>
    <w:p w14:paraId="6E521BC5" w14:textId="77777777" w:rsidR="00EA7726" w:rsidRPr="00D53844" w:rsidRDefault="00EA7726" w:rsidP="00D668D2">
      <w:pPr>
        <w:spacing w:after="0"/>
        <w:rPr>
          <w:rFonts w:cstheme="minorHAnsi"/>
          <w:bCs/>
        </w:rPr>
      </w:pPr>
    </w:p>
    <w:p w14:paraId="74EBDC5F" w14:textId="04DA9E4B" w:rsidR="00A52B43" w:rsidRDefault="00EA7726" w:rsidP="00CE23B9">
      <w:pPr>
        <w:pStyle w:val="Heading2"/>
        <w:rPr>
          <w:rFonts w:asciiTheme="minorHAnsi" w:hAnsiTheme="minorHAnsi" w:cstheme="minorHAnsi"/>
        </w:rPr>
      </w:pPr>
      <w:r>
        <w:rPr>
          <w:rFonts w:asciiTheme="minorHAnsi" w:hAnsiTheme="minorHAnsi" w:cstheme="minorHAnsi"/>
        </w:rPr>
        <w:t>11</w:t>
      </w:r>
      <w:r w:rsidR="000E4612">
        <w:rPr>
          <w:rFonts w:asciiTheme="minorHAnsi" w:hAnsiTheme="minorHAnsi" w:cstheme="minorHAnsi"/>
        </w:rPr>
        <w:t>0</w:t>
      </w:r>
      <w:r w:rsidR="00A52B43" w:rsidRPr="002844CD">
        <w:rPr>
          <w:rFonts w:asciiTheme="minorHAnsi" w:hAnsiTheme="minorHAnsi" w:cstheme="minorHAnsi"/>
        </w:rPr>
        <w:t>/20 - DECLARATION OF DISCLOSABLE PECUNIARY AND OTHER INTERESTS</w:t>
      </w:r>
    </w:p>
    <w:p w14:paraId="3E0BE506" w14:textId="77777777" w:rsidR="00A83032" w:rsidRDefault="00A83032" w:rsidP="00A83032">
      <w:pPr>
        <w:spacing w:after="0"/>
        <w:rPr>
          <w:lang w:eastAsia="en-GB"/>
        </w:rPr>
      </w:pPr>
      <w:r>
        <w:rPr>
          <w:lang w:eastAsia="en-GB"/>
        </w:rPr>
        <w:t xml:space="preserve">The following declarations were made: </w:t>
      </w:r>
    </w:p>
    <w:p w14:paraId="7A6F2990" w14:textId="252FA760" w:rsidR="004A7102" w:rsidRDefault="00A83032" w:rsidP="00795FE1">
      <w:pPr>
        <w:pStyle w:val="ListParagraph"/>
        <w:numPr>
          <w:ilvl w:val="0"/>
          <w:numId w:val="27"/>
        </w:numPr>
        <w:tabs>
          <w:tab w:val="left" w:pos="567"/>
          <w:tab w:val="left" w:pos="1134"/>
        </w:tabs>
        <w:spacing w:after="0"/>
        <w:ind w:left="360" w:hanging="76"/>
        <w:rPr>
          <w:rFonts w:cstheme="minorHAnsi"/>
        </w:rPr>
      </w:pPr>
      <w:r>
        <w:rPr>
          <w:rFonts w:cstheme="minorHAnsi"/>
        </w:rPr>
        <w:t xml:space="preserve">Item </w:t>
      </w:r>
      <w:r w:rsidR="00BC1EB5">
        <w:rPr>
          <w:rFonts w:cstheme="minorHAnsi"/>
        </w:rPr>
        <w:t>113</w:t>
      </w:r>
      <w:r w:rsidRPr="008E6E0E">
        <w:rPr>
          <w:rFonts w:cstheme="minorHAnsi"/>
        </w:rPr>
        <w:t xml:space="preserve">/20 </w:t>
      </w:r>
      <w:r w:rsidR="00BC1EB5">
        <w:rPr>
          <w:rFonts w:cstheme="minorHAnsi"/>
        </w:rPr>
        <w:t>a</w:t>
      </w:r>
      <w:r>
        <w:rPr>
          <w:rFonts w:cstheme="minorHAnsi"/>
        </w:rPr>
        <w:t xml:space="preserve">) </w:t>
      </w:r>
      <w:r w:rsidR="001209E3">
        <w:rPr>
          <w:rFonts w:cstheme="minorHAnsi"/>
        </w:rPr>
        <w:t xml:space="preserve"> </w:t>
      </w:r>
      <w:r>
        <w:rPr>
          <w:rFonts w:cstheme="minorHAnsi"/>
        </w:rPr>
        <w:t>payment transaction number 42</w:t>
      </w:r>
      <w:r w:rsidR="00792092">
        <w:rPr>
          <w:rFonts w:cstheme="minorHAnsi"/>
        </w:rPr>
        <w:t>4</w:t>
      </w:r>
      <w:r w:rsidR="00A227A7">
        <w:rPr>
          <w:rFonts w:cstheme="minorHAnsi"/>
        </w:rPr>
        <w:t>4</w:t>
      </w:r>
      <w:r>
        <w:rPr>
          <w:rFonts w:cstheme="minorHAnsi"/>
        </w:rPr>
        <w:t xml:space="preserve"> -  </w:t>
      </w:r>
      <w:r w:rsidRPr="008E6E0E">
        <w:rPr>
          <w:rFonts w:cstheme="minorHAnsi"/>
        </w:rPr>
        <w:t>Cllrs Mrs P Allen,</w:t>
      </w:r>
      <w:r>
        <w:rPr>
          <w:rFonts w:cstheme="minorHAnsi"/>
        </w:rPr>
        <w:t xml:space="preserve"> </w:t>
      </w:r>
    </w:p>
    <w:p w14:paraId="7ADCB5CE" w14:textId="77777777" w:rsidR="00A227A7" w:rsidRPr="00A227A7" w:rsidRDefault="00A227A7" w:rsidP="00A227A7">
      <w:pPr>
        <w:pStyle w:val="ListParagraph"/>
        <w:tabs>
          <w:tab w:val="left" w:pos="567"/>
          <w:tab w:val="left" w:pos="1134"/>
        </w:tabs>
        <w:spacing w:after="0"/>
        <w:ind w:left="360"/>
        <w:rPr>
          <w:rFonts w:cstheme="minorHAnsi"/>
        </w:rPr>
      </w:pPr>
    </w:p>
    <w:p w14:paraId="05FFE9BE" w14:textId="1AFD0F67" w:rsidR="009742A3" w:rsidRPr="002844CD" w:rsidRDefault="003707E7" w:rsidP="00CE23B9">
      <w:pPr>
        <w:pStyle w:val="Heading2"/>
        <w:rPr>
          <w:rFonts w:asciiTheme="minorHAnsi" w:hAnsiTheme="minorHAnsi" w:cstheme="minorHAnsi"/>
        </w:rPr>
      </w:pPr>
      <w:r>
        <w:rPr>
          <w:rFonts w:asciiTheme="minorHAnsi" w:hAnsiTheme="minorHAnsi" w:cstheme="minorHAnsi"/>
        </w:rPr>
        <w:t>11</w:t>
      </w:r>
      <w:r w:rsidR="000E4612">
        <w:rPr>
          <w:rFonts w:asciiTheme="minorHAnsi" w:hAnsiTheme="minorHAnsi" w:cstheme="minorHAnsi"/>
        </w:rPr>
        <w:t>1</w:t>
      </w:r>
      <w:r w:rsidR="009742A3" w:rsidRPr="002844CD">
        <w:rPr>
          <w:rFonts w:asciiTheme="minorHAnsi" w:hAnsiTheme="minorHAnsi" w:cstheme="minorHAnsi"/>
        </w:rPr>
        <w:t>/20 - REQUESTS FOR CODE OF CONDUCT DISPENSATIONS</w:t>
      </w:r>
    </w:p>
    <w:p w14:paraId="0F69D93C" w14:textId="1F81556F" w:rsidR="009742A3" w:rsidRPr="002844CD" w:rsidRDefault="008B45AF" w:rsidP="008B45AF">
      <w:pPr>
        <w:spacing w:after="0"/>
        <w:rPr>
          <w:rFonts w:cstheme="minorHAnsi"/>
        </w:rPr>
      </w:pPr>
      <w:r>
        <w:rPr>
          <w:rFonts w:cstheme="minorHAnsi"/>
        </w:rPr>
        <w:t>No r</w:t>
      </w:r>
      <w:r w:rsidR="009742A3" w:rsidRPr="002844CD">
        <w:rPr>
          <w:rFonts w:cstheme="minorHAnsi"/>
        </w:rPr>
        <w:t>equest</w:t>
      </w:r>
      <w:r>
        <w:rPr>
          <w:rFonts w:cstheme="minorHAnsi"/>
        </w:rPr>
        <w:t>s</w:t>
      </w:r>
      <w:r w:rsidR="009742A3" w:rsidRPr="002844CD">
        <w:rPr>
          <w:rFonts w:cstheme="minorHAnsi"/>
        </w:rPr>
        <w:t xml:space="preserve"> for dispensation received</w:t>
      </w:r>
      <w:r w:rsidR="00D70E6A">
        <w:rPr>
          <w:rFonts w:cstheme="minorHAnsi"/>
        </w:rPr>
        <w:t>.</w:t>
      </w:r>
    </w:p>
    <w:p w14:paraId="1AE44AF4" w14:textId="77777777" w:rsidR="009742A3" w:rsidRPr="002844CD" w:rsidRDefault="009742A3" w:rsidP="00D668D2">
      <w:pPr>
        <w:spacing w:after="0"/>
        <w:rPr>
          <w:rFonts w:cstheme="minorHAnsi"/>
          <w:bCs/>
          <w:sz w:val="21"/>
          <w:szCs w:val="21"/>
        </w:rPr>
      </w:pPr>
    </w:p>
    <w:p w14:paraId="56E4C853" w14:textId="5BF72D28" w:rsidR="009742A3" w:rsidRPr="002844CD" w:rsidRDefault="003707E7" w:rsidP="00CE23B9">
      <w:pPr>
        <w:pStyle w:val="Heading2"/>
        <w:rPr>
          <w:rFonts w:asciiTheme="minorHAnsi" w:hAnsiTheme="minorHAnsi" w:cstheme="minorHAnsi"/>
        </w:rPr>
      </w:pPr>
      <w:r>
        <w:rPr>
          <w:rFonts w:asciiTheme="minorHAnsi" w:hAnsiTheme="minorHAnsi" w:cstheme="minorHAnsi"/>
        </w:rPr>
        <w:t>11</w:t>
      </w:r>
      <w:r w:rsidR="000E4612">
        <w:rPr>
          <w:rFonts w:asciiTheme="minorHAnsi" w:hAnsiTheme="minorHAnsi" w:cstheme="minorHAnsi"/>
        </w:rPr>
        <w:t>2</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0FEE46C6" w14:textId="4576F7ED" w:rsidR="00BE6FF6" w:rsidRDefault="00795FE1" w:rsidP="00BE6FF6">
      <w:pPr>
        <w:pStyle w:val="ListParagraph"/>
        <w:numPr>
          <w:ilvl w:val="0"/>
          <w:numId w:val="12"/>
        </w:numPr>
        <w:spacing w:after="0"/>
        <w:rPr>
          <w:rFonts w:cstheme="minorHAnsi"/>
          <w:bCs/>
        </w:rPr>
      </w:pPr>
      <w:r w:rsidRPr="008B45AF">
        <w:rPr>
          <w:rFonts w:cstheme="minorHAnsi"/>
          <w:b/>
        </w:rPr>
        <w:t>Resolved</w:t>
      </w:r>
      <w:r w:rsidRPr="002844CD">
        <w:rPr>
          <w:rFonts w:cstheme="minorHAnsi"/>
          <w:bCs/>
        </w:rPr>
        <w:t xml:space="preserve"> that the minutes of the Parish Council Meeting held on </w:t>
      </w:r>
      <w:r w:rsidR="00A227A7">
        <w:rPr>
          <w:rFonts w:cstheme="minorHAnsi"/>
          <w:bCs/>
        </w:rPr>
        <w:t>14</w:t>
      </w:r>
      <w:r w:rsidR="00A227A7" w:rsidRPr="00A227A7">
        <w:rPr>
          <w:rFonts w:cstheme="minorHAnsi"/>
          <w:bCs/>
          <w:vertAlign w:val="superscript"/>
        </w:rPr>
        <w:t>th</w:t>
      </w:r>
      <w:r w:rsidR="00A227A7">
        <w:rPr>
          <w:rFonts w:cstheme="minorHAnsi"/>
          <w:bCs/>
        </w:rPr>
        <w:t xml:space="preserve"> December</w:t>
      </w:r>
      <w:r w:rsidR="009D6CF1">
        <w:rPr>
          <w:rFonts w:cstheme="minorHAnsi"/>
          <w:bCs/>
        </w:rPr>
        <w:t xml:space="preserve"> </w:t>
      </w:r>
      <w:r w:rsidRPr="002844CD">
        <w:rPr>
          <w:rFonts w:cstheme="minorHAnsi"/>
          <w:bCs/>
        </w:rPr>
        <w:t>2020 were a true and correct record</w:t>
      </w:r>
      <w:r w:rsidR="00565BAA">
        <w:rPr>
          <w:rFonts w:cstheme="minorHAnsi"/>
          <w:bCs/>
        </w:rPr>
        <w:t xml:space="preserve">.  The Chairman to sign </w:t>
      </w:r>
      <w:r w:rsidR="00BE6FF6">
        <w:rPr>
          <w:rFonts w:cstheme="minorHAnsi"/>
          <w:bCs/>
        </w:rPr>
        <w:t>in the Clerk</w:t>
      </w:r>
      <w:r w:rsidR="00FD3321">
        <w:rPr>
          <w:rFonts w:cstheme="minorHAnsi"/>
          <w:bCs/>
        </w:rPr>
        <w:t>’</w:t>
      </w:r>
      <w:r w:rsidR="00BE6FF6">
        <w:rPr>
          <w:rFonts w:cstheme="minorHAnsi"/>
          <w:bCs/>
        </w:rPr>
        <w:t xml:space="preserve">s office </w:t>
      </w:r>
      <w:r w:rsidR="00565BAA">
        <w:rPr>
          <w:rFonts w:cstheme="minorHAnsi"/>
          <w:bCs/>
        </w:rPr>
        <w:t xml:space="preserve">as soon </w:t>
      </w:r>
      <w:r w:rsidRPr="002844CD">
        <w:rPr>
          <w:rFonts w:cstheme="minorHAnsi"/>
          <w:bCs/>
        </w:rPr>
        <w:t>a</w:t>
      </w:r>
      <w:r w:rsidR="00FD3321">
        <w:rPr>
          <w:rFonts w:cstheme="minorHAnsi"/>
          <w:bCs/>
        </w:rPr>
        <w:t xml:space="preserve">s </w:t>
      </w:r>
      <w:r w:rsidR="000F6F91">
        <w:rPr>
          <w:rFonts w:cstheme="minorHAnsi"/>
          <w:bCs/>
        </w:rPr>
        <w:t>practic</w:t>
      </w:r>
      <w:r w:rsidR="00BE6FF6">
        <w:rPr>
          <w:rFonts w:cstheme="minorHAnsi"/>
          <w:bCs/>
        </w:rPr>
        <w:t>al</w:t>
      </w:r>
      <w:r w:rsidRPr="002844CD">
        <w:rPr>
          <w:rFonts w:cstheme="minorHAnsi"/>
          <w:bCs/>
        </w:rPr>
        <w:t>.</w:t>
      </w:r>
    </w:p>
    <w:p w14:paraId="6702A897" w14:textId="6B7D2802" w:rsidR="00BE6FF6" w:rsidRPr="00BE6FF6" w:rsidRDefault="00795FE1" w:rsidP="00BE6FF6">
      <w:pPr>
        <w:pStyle w:val="ListParagraph"/>
        <w:numPr>
          <w:ilvl w:val="0"/>
          <w:numId w:val="12"/>
        </w:numPr>
        <w:spacing w:after="0"/>
        <w:rPr>
          <w:rFonts w:cstheme="minorHAnsi"/>
          <w:bCs/>
        </w:rPr>
      </w:pPr>
      <w:r w:rsidRPr="00BE6FF6">
        <w:rPr>
          <w:rFonts w:cstheme="minorHAnsi"/>
          <w:bCs/>
        </w:rPr>
        <w:t xml:space="preserve">Noted for information the minutes of the </w:t>
      </w:r>
      <w:r w:rsidR="00753EE5" w:rsidRPr="00BE6FF6">
        <w:rPr>
          <w:rFonts w:cstheme="minorHAnsi"/>
          <w:bCs/>
        </w:rPr>
        <w:t>following committees</w:t>
      </w:r>
      <w:r w:rsidR="00BE6FF6">
        <w:rPr>
          <w:rFonts w:cstheme="minorHAnsi"/>
          <w:bCs/>
        </w:rPr>
        <w:t>:</w:t>
      </w:r>
    </w:p>
    <w:p w14:paraId="40D6CD3E" w14:textId="4AA11B9D" w:rsidR="000F103E" w:rsidRDefault="00BE6FF6" w:rsidP="000F103E">
      <w:pPr>
        <w:pStyle w:val="ListParagraph"/>
        <w:numPr>
          <w:ilvl w:val="0"/>
          <w:numId w:val="29"/>
        </w:numPr>
        <w:spacing w:after="0"/>
        <w:rPr>
          <w:rFonts w:cstheme="minorHAnsi"/>
          <w:bCs/>
        </w:rPr>
      </w:pPr>
      <w:r>
        <w:rPr>
          <w:rFonts w:cstheme="minorHAnsi"/>
          <w:bCs/>
        </w:rPr>
        <w:t xml:space="preserve">Finance </w:t>
      </w:r>
      <w:r w:rsidR="00533894">
        <w:rPr>
          <w:rFonts w:cstheme="minorHAnsi"/>
          <w:bCs/>
        </w:rPr>
        <w:t xml:space="preserve">Committee </w:t>
      </w:r>
      <w:r>
        <w:rPr>
          <w:rFonts w:cstheme="minorHAnsi"/>
          <w:bCs/>
        </w:rPr>
        <w:t xml:space="preserve">meeting </w:t>
      </w:r>
      <w:r w:rsidR="00533894">
        <w:rPr>
          <w:rFonts w:cstheme="minorHAnsi"/>
          <w:bCs/>
        </w:rPr>
        <w:t xml:space="preserve">held on </w:t>
      </w:r>
      <w:r w:rsidR="00743AE2">
        <w:rPr>
          <w:rFonts w:cstheme="minorHAnsi"/>
          <w:bCs/>
        </w:rPr>
        <w:t>5</w:t>
      </w:r>
      <w:r w:rsidR="00743AE2" w:rsidRPr="00743AE2">
        <w:rPr>
          <w:rFonts w:cstheme="minorHAnsi"/>
          <w:bCs/>
          <w:vertAlign w:val="superscript"/>
        </w:rPr>
        <w:t>th</w:t>
      </w:r>
      <w:r w:rsidR="00743AE2">
        <w:rPr>
          <w:rFonts w:cstheme="minorHAnsi"/>
          <w:bCs/>
        </w:rPr>
        <w:t xml:space="preserve"> January </w:t>
      </w:r>
      <w:r w:rsidR="00194567">
        <w:rPr>
          <w:rFonts w:cstheme="minorHAnsi"/>
          <w:bCs/>
        </w:rPr>
        <w:t>2021.</w:t>
      </w:r>
    </w:p>
    <w:p w14:paraId="25C553C3" w14:textId="77777777" w:rsidR="00DF73FE" w:rsidRPr="00DF73FE" w:rsidRDefault="00DF73FE" w:rsidP="00DF73FE">
      <w:pPr>
        <w:pStyle w:val="ListParagraph"/>
        <w:spacing w:after="0"/>
        <w:ind w:left="1440"/>
        <w:rPr>
          <w:rFonts w:cstheme="minorHAnsi"/>
          <w:bCs/>
        </w:rPr>
      </w:pPr>
    </w:p>
    <w:p w14:paraId="6BAA6949" w14:textId="047976B8" w:rsidR="00795FE1" w:rsidRPr="002844CD" w:rsidRDefault="003707E7" w:rsidP="00CE23B9">
      <w:pPr>
        <w:pStyle w:val="Heading2"/>
        <w:rPr>
          <w:rFonts w:asciiTheme="minorHAnsi" w:hAnsiTheme="minorHAnsi" w:cstheme="minorHAnsi"/>
        </w:rPr>
      </w:pPr>
      <w:r>
        <w:rPr>
          <w:rFonts w:asciiTheme="minorHAnsi" w:hAnsiTheme="minorHAnsi" w:cstheme="minorHAnsi"/>
        </w:rPr>
        <w:t>11</w:t>
      </w:r>
      <w:r w:rsidR="000E4612">
        <w:rPr>
          <w:rFonts w:asciiTheme="minorHAnsi" w:hAnsiTheme="minorHAnsi" w:cstheme="minorHAnsi"/>
        </w:rPr>
        <w:t>3</w:t>
      </w:r>
      <w:r w:rsidR="00795FE1" w:rsidRPr="002844CD">
        <w:rPr>
          <w:rFonts w:asciiTheme="minorHAnsi" w:hAnsiTheme="minorHAnsi" w:cstheme="minorHAnsi"/>
        </w:rPr>
        <w:t>/20 - FINANCE</w:t>
      </w:r>
    </w:p>
    <w:p w14:paraId="2FE70BF4" w14:textId="75E3EAB2" w:rsidR="00384D9C" w:rsidRPr="00012221" w:rsidRDefault="00384D9C" w:rsidP="00D5179A">
      <w:pPr>
        <w:pStyle w:val="ListParagraph"/>
        <w:widowControl w:val="0"/>
        <w:numPr>
          <w:ilvl w:val="0"/>
          <w:numId w:val="30"/>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w:t>
      </w:r>
      <w:r w:rsidR="007E385C">
        <w:rPr>
          <w:rFonts w:cstheme="minorHAnsi"/>
          <w:color w:val="000000"/>
        </w:rPr>
        <w:t>1</w:t>
      </w:r>
      <w:r w:rsidR="005778B8">
        <w:rPr>
          <w:rFonts w:cstheme="minorHAnsi"/>
          <w:color w:val="000000"/>
        </w:rPr>
        <w:t>2</w:t>
      </w:r>
      <w:r w:rsidRPr="00D5179A">
        <w:rPr>
          <w:rFonts w:cstheme="minorHAnsi"/>
          <w:color w:val="000000"/>
        </w:rPr>
        <w:t>/20 and 3</w:t>
      </w:r>
      <w:r w:rsidR="005778B8">
        <w:rPr>
          <w:rFonts w:cstheme="minorHAnsi"/>
          <w:color w:val="000000"/>
        </w:rPr>
        <w:t>1</w:t>
      </w:r>
      <w:r w:rsidRPr="00D5179A">
        <w:rPr>
          <w:rFonts w:cstheme="minorHAnsi"/>
          <w:color w:val="000000"/>
        </w:rPr>
        <w:t>/</w:t>
      </w:r>
      <w:r w:rsidR="007E385C">
        <w:rPr>
          <w:rFonts w:cstheme="minorHAnsi"/>
          <w:color w:val="000000"/>
        </w:rPr>
        <w:t>1</w:t>
      </w:r>
      <w:r w:rsidR="005778B8">
        <w:rPr>
          <w:rFonts w:cstheme="minorHAnsi"/>
          <w:color w:val="000000"/>
        </w:rPr>
        <w:t>2</w:t>
      </w:r>
      <w:r w:rsidRPr="00D5179A">
        <w:rPr>
          <w:rFonts w:cstheme="minorHAnsi"/>
          <w:color w:val="000000"/>
        </w:rPr>
        <w:t>/20</w:t>
      </w:r>
      <w:r w:rsidR="00537704">
        <w:rPr>
          <w:rFonts w:cstheme="minorHAnsi"/>
          <w:color w:val="000000"/>
        </w:rPr>
        <w:t>20</w:t>
      </w:r>
    </w:p>
    <w:p w14:paraId="74011DC2" w14:textId="36014F98" w:rsidR="00012221" w:rsidRDefault="00012221" w:rsidP="00012221">
      <w:pPr>
        <w:widowControl w:val="0"/>
        <w:tabs>
          <w:tab w:val="left" w:pos="90"/>
          <w:tab w:val="left" w:pos="6210"/>
          <w:tab w:val="left" w:pos="11111"/>
        </w:tabs>
        <w:autoSpaceDE w:val="0"/>
        <w:autoSpaceDN w:val="0"/>
        <w:adjustRightInd w:val="0"/>
        <w:spacing w:after="0" w:line="240" w:lineRule="auto"/>
        <w:rPr>
          <w:rFonts w:cstheme="minorHAnsi"/>
          <w:b/>
          <w:bCs/>
          <w:color w:val="000000"/>
        </w:rPr>
      </w:pPr>
    </w:p>
    <w:tbl>
      <w:tblPr>
        <w:tblStyle w:val="TableGrid0"/>
        <w:tblW w:w="10065" w:type="dxa"/>
        <w:tblInd w:w="0" w:type="dxa"/>
        <w:tblLook w:val="04A0" w:firstRow="1" w:lastRow="0" w:firstColumn="1" w:lastColumn="0" w:noHBand="0" w:noVBand="1"/>
      </w:tblPr>
      <w:tblGrid>
        <w:gridCol w:w="851"/>
        <w:gridCol w:w="1658"/>
        <w:gridCol w:w="1035"/>
        <w:gridCol w:w="2410"/>
        <w:gridCol w:w="4111"/>
      </w:tblGrid>
      <w:tr w:rsidR="00FF2F5A" w:rsidRPr="00E61FC8" w14:paraId="734ECC21" w14:textId="57872F72" w:rsidTr="00345198">
        <w:trPr>
          <w:trHeight w:val="348"/>
        </w:trPr>
        <w:tc>
          <w:tcPr>
            <w:tcW w:w="851" w:type="dxa"/>
            <w:tcBorders>
              <w:top w:val="nil"/>
              <w:left w:val="nil"/>
              <w:bottom w:val="nil"/>
              <w:right w:val="nil"/>
            </w:tcBorders>
          </w:tcPr>
          <w:p w14:paraId="655A80DD" w14:textId="649DB879" w:rsidR="00FF2F5A" w:rsidRPr="00BD5820" w:rsidRDefault="00FF2F5A" w:rsidP="000F237E">
            <w:pPr>
              <w:tabs>
                <w:tab w:val="center" w:pos="1155"/>
              </w:tabs>
              <w:spacing w:before="20" w:after="20"/>
              <w:rPr>
                <w:rFonts w:cstheme="minorHAnsi"/>
                <w:b/>
                <w:bCs/>
                <w:sz w:val="24"/>
                <w:szCs w:val="24"/>
              </w:rPr>
            </w:pPr>
            <w:r w:rsidRPr="00BD5820">
              <w:rPr>
                <w:rFonts w:cstheme="minorHAnsi"/>
                <w:b/>
                <w:bCs/>
                <w:sz w:val="24"/>
                <w:szCs w:val="24"/>
              </w:rPr>
              <w:t>Tn No.</w:t>
            </w:r>
          </w:p>
        </w:tc>
        <w:tc>
          <w:tcPr>
            <w:tcW w:w="1658" w:type="dxa"/>
            <w:tcBorders>
              <w:top w:val="nil"/>
              <w:left w:val="nil"/>
              <w:bottom w:val="nil"/>
              <w:right w:val="nil"/>
            </w:tcBorders>
          </w:tcPr>
          <w:p w14:paraId="5C0E7B0C" w14:textId="789C63CE" w:rsidR="00FF2F5A" w:rsidRPr="00BD5820" w:rsidRDefault="00FF2F5A" w:rsidP="00D14933">
            <w:pPr>
              <w:spacing w:before="20" w:after="20"/>
              <w:ind w:left="242"/>
              <w:jc w:val="both"/>
              <w:rPr>
                <w:rFonts w:cstheme="minorHAnsi"/>
                <w:b/>
                <w:bCs/>
                <w:sz w:val="24"/>
                <w:szCs w:val="24"/>
              </w:rPr>
            </w:pPr>
            <w:r w:rsidRPr="00BD5820">
              <w:rPr>
                <w:rFonts w:cstheme="minorHAnsi"/>
                <w:b/>
                <w:bCs/>
                <w:sz w:val="24"/>
                <w:szCs w:val="24"/>
              </w:rPr>
              <w:t>Cheque</w:t>
            </w:r>
          </w:p>
        </w:tc>
        <w:tc>
          <w:tcPr>
            <w:tcW w:w="1035" w:type="dxa"/>
            <w:tcBorders>
              <w:top w:val="nil"/>
              <w:left w:val="nil"/>
              <w:bottom w:val="nil"/>
              <w:right w:val="nil"/>
            </w:tcBorders>
          </w:tcPr>
          <w:p w14:paraId="32935041" w14:textId="555FAFD9" w:rsidR="00FF2F5A" w:rsidRPr="00BD5820" w:rsidRDefault="00FF2F5A" w:rsidP="000F237E">
            <w:pPr>
              <w:spacing w:before="20" w:after="20"/>
              <w:rPr>
                <w:rFonts w:cstheme="minorHAnsi"/>
                <w:b/>
                <w:bCs/>
                <w:sz w:val="24"/>
                <w:szCs w:val="24"/>
              </w:rPr>
            </w:pPr>
            <w:r w:rsidRPr="00BD5820">
              <w:rPr>
                <w:rFonts w:cstheme="minorHAnsi"/>
                <w:b/>
                <w:bCs/>
                <w:sz w:val="24"/>
                <w:szCs w:val="24"/>
              </w:rPr>
              <w:t>Gross</w:t>
            </w:r>
          </w:p>
        </w:tc>
        <w:tc>
          <w:tcPr>
            <w:tcW w:w="2410" w:type="dxa"/>
            <w:tcBorders>
              <w:top w:val="nil"/>
              <w:left w:val="nil"/>
              <w:bottom w:val="nil"/>
              <w:right w:val="nil"/>
            </w:tcBorders>
          </w:tcPr>
          <w:p w14:paraId="587A9FBC" w14:textId="760342AA" w:rsidR="00FF2F5A" w:rsidRPr="00BD5820" w:rsidRDefault="00FF2F5A" w:rsidP="000F237E">
            <w:pPr>
              <w:spacing w:before="20" w:after="20"/>
              <w:rPr>
                <w:rFonts w:cstheme="minorHAnsi"/>
                <w:b/>
                <w:bCs/>
                <w:sz w:val="24"/>
                <w:szCs w:val="24"/>
              </w:rPr>
            </w:pPr>
            <w:r w:rsidRPr="00BD5820">
              <w:rPr>
                <w:rFonts w:cstheme="minorHAnsi"/>
                <w:b/>
                <w:bCs/>
                <w:sz w:val="24"/>
                <w:szCs w:val="24"/>
              </w:rPr>
              <w:t xml:space="preserve">Details </w:t>
            </w:r>
          </w:p>
        </w:tc>
        <w:tc>
          <w:tcPr>
            <w:tcW w:w="4111" w:type="dxa"/>
            <w:tcBorders>
              <w:top w:val="nil"/>
              <w:left w:val="nil"/>
              <w:bottom w:val="nil"/>
              <w:right w:val="nil"/>
            </w:tcBorders>
          </w:tcPr>
          <w:p w14:paraId="7833FF8E" w14:textId="77777777" w:rsidR="00FF2F5A" w:rsidRPr="00BD5820" w:rsidRDefault="00FF2F5A" w:rsidP="000F237E">
            <w:pPr>
              <w:spacing w:before="20" w:after="20"/>
              <w:rPr>
                <w:rFonts w:cstheme="minorHAnsi"/>
                <w:b/>
                <w:bCs/>
                <w:sz w:val="24"/>
                <w:szCs w:val="24"/>
              </w:rPr>
            </w:pPr>
          </w:p>
        </w:tc>
      </w:tr>
      <w:tr w:rsidR="00FF2F5A" w:rsidRPr="00E61FC8" w14:paraId="42D3BFB4" w14:textId="003FA3F4" w:rsidTr="00345198">
        <w:trPr>
          <w:trHeight w:val="348"/>
        </w:trPr>
        <w:tc>
          <w:tcPr>
            <w:tcW w:w="851" w:type="dxa"/>
            <w:tcBorders>
              <w:top w:val="nil"/>
              <w:left w:val="nil"/>
              <w:bottom w:val="nil"/>
              <w:right w:val="nil"/>
            </w:tcBorders>
          </w:tcPr>
          <w:p w14:paraId="5D244CD4" w14:textId="1C35BACE" w:rsidR="00FF2F5A" w:rsidRPr="00345198" w:rsidRDefault="00FF2F5A" w:rsidP="004C180C">
            <w:pPr>
              <w:tabs>
                <w:tab w:val="center" w:pos="1155"/>
              </w:tabs>
              <w:spacing w:before="20" w:after="20"/>
              <w:jc w:val="center"/>
              <w:rPr>
                <w:rFonts w:cstheme="minorHAnsi"/>
                <w:sz w:val="19"/>
                <w:szCs w:val="19"/>
              </w:rPr>
            </w:pPr>
            <w:r w:rsidRPr="00345198">
              <w:rPr>
                <w:rFonts w:cstheme="minorHAnsi"/>
                <w:sz w:val="19"/>
                <w:szCs w:val="19"/>
              </w:rPr>
              <w:t>4227</w:t>
            </w:r>
          </w:p>
        </w:tc>
        <w:tc>
          <w:tcPr>
            <w:tcW w:w="1658" w:type="dxa"/>
            <w:tcBorders>
              <w:top w:val="nil"/>
              <w:left w:val="nil"/>
              <w:bottom w:val="nil"/>
              <w:right w:val="nil"/>
            </w:tcBorders>
          </w:tcPr>
          <w:p w14:paraId="54A4414C" w14:textId="0C087E35" w:rsidR="00FF2F5A" w:rsidRPr="00345198" w:rsidRDefault="00FF2F5A" w:rsidP="00D14933">
            <w:pPr>
              <w:spacing w:before="20" w:after="20"/>
              <w:ind w:left="242"/>
              <w:jc w:val="both"/>
              <w:rPr>
                <w:rFonts w:cstheme="minorHAnsi"/>
                <w:sz w:val="19"/>
                <w:szCs w:val="19"/>
              </w:rPr>
            </w:pPr>
            <w:r w:rsidRPr="00345198">
              <w:rPr>
                <w:rFonts w:cstheme="minorHAnsi"/>
                <w:sz w:val="19"/>
                <w:szCs w:val="19"/>
              </w:rPr>
              <w:t>DDRates12</w:t>
            </w:r>
          </w:p>
        </w:tc>
        <w:tc>
          <w:tcPr>
            <w:tcW w:w="1035" w:type="dxa"/>
            <w:tcBorders>
              <w:top w:val="nil"/>
              <w:left w:val="nil"/>
              <w:bottom w:val="nil"/>
              <w:right w:val="nil"/>
            </w:tcBorders>
          </w:tcPr>
          <w:p w14:paraId="4647046C" w14:textId="1AEF5F35" w:rsidR="00FF2F5A" w:rsidRPr="00345198" w:rsidRDefault="00FF2F5A" w:rsidP="000F237E">
            <w:pPr>
              <w:spacing w:before="20" w:after="20"/>
              <w:rPr>
                <w:rFonts w:cstheme="minorHAnsi"/>
                <w:sz w:val="19"/>
                <w:szCs w:val="19"/>
              </w:rPr>
            </w:pPr>
            <w:r w:rsidRPr="00345198">
              <w:rPr>
                <w:rFonts w:cstheme="minorHAnsi"/>
                <w:sz w:val="19"/>
                <w:szCs w:val="19"/>
              </w:rPr>
              <w:t>£1435.00</w:t>
            </w:r>
          </w:p>
        </w:tc>
        <w:tc>
          <w:tcPr>
            <w:tcW w:w="2410" w:type="dxa"/>
            <w:tcBorders>
              <w:top w:val="nil"/>
              <w:left w:val="nil"/>
              <w:bottom w:val="nil"/>
              <w:right w:val="nil"/>
            </w:tcBorders>
          </w:tcPr>
          <w:p w14:paraId="2D816B51" w14:textId="76081791" w:rsidR="00FF2F5A" w:rsidRPr="00345198" w:rsidRDefault="00FF2F5A" w:rsidP="000F237E">
            <w:pPr>
              <w:spacing w:before="20" w:after="20"/>
              <w:rPr>
                <w:rFonts w:cstheme="minorHAnsi"/>
                <w:sz w:val="19"/>
                <w:szCs w:val="19"/>
              </w:rPr>
            </w:pPr>
            <w:r w:rsidRPr="00345198">
              <w:rPr>
                <w:rFonts w:cstheme="minorHAnsi"/>
                <w:sz w:val="19"/>
                <w:szCs w:val="19"/>
              </w:rPr>
              <w:t xml:space="preserve">South Staffordshire Council </w:t>
            </w:r>
          </w:p>
        </w:tc>
        <w:tc>
          <w:tcPr>
            <w:tcW w:w="4111" w:type="dxa"/>
            <w:tcBorders>
              <w:top w:val="nil"/>
              <w:left w:val="nil"/>
              <w:bottom w:val="nil"/>
              <w:right w:val="nil"/>
            </w:tcBorders>
          </w:tcPr>
          <w:p w14:paraId="24817B7E" w14:textId="4DA908A6" w:rsidR="00FF2F5A" w:rsidRPr="00345198" w:rsidRDefault="00FF2F5A" w:rsidP="000F237E">
            <w:pPr>
              <w:spacing w:before="20" w:after="20"/>
              <w:rPr>
                <w:rFonts w:cstheme="minorHAnsi"/>
                <w:sz w:val="19"/>
                <w:szCs w:val="19"/>
              </w:rPr>
            </w:pPr>
            <w:r w:rsidRPr="00345198">
              <w:rPr>
                <w:rFonts w:cstheme="minorHAnsi"/>
                <w:sz w:val="19"/>
                <w:szCs w:val="19"/>
              </w:rPr>
              <w:t>Rates – December</w:t>
            </w:r>
          </w:p>
        </w:tc>
      </w:tr>
      <w:tr w:rsidR="00FF2F5A" w:rsidRPr="00E61FC8" w14:paraId="7F334226" w14:textId="29438B5F" w:rsidTr="00345198">
        <w:trPr>
          <w:trHeight w:val="348"/>
        </w:trPr>
        <w:tc>
          <w:tcPr>
            <w:tcW w:w="851" w:type="dxa"/>
            <w:tcBorders>
              <w:top w:val="nil"/>
              <w:left w:val="nil"/>
              <w:bottom w:val="nil"/>
              <w:right w:val="nil"/>
            </w:tcBorders>
          </w:tcPr>
          <w:p w14:paraId="506E44EA" w14:textId="6863B476" w:rsidR="00FF2F5A" w:rsidRPr="00345198" w:rsidRDefault="00FF2F5A" w:rsidP="004C180C">
            <w:pPr>
              <w:spacing w:before="20" w:after="20"/>
              <w:jc w:val="center"/>
              <w:rPr>
                <w:rFonts w:cstheme="minorHAnsi"/>
                <w:sz w:val="19"/>
                <w:szCs w:val="19"/>
              </w:rPr>
            </w:pPr>
            <w:r w:rsidRPr="00345198">
              <w:rPr>
                <w:rFonts w:cstheme="minorHAnsi"/>
                <w:sz w:val="19"/>
                <w:szCs w:val="19"/>
              </w:rPr>
              <w:t>4228</w:t>
            </w:r>
          </w:p>
        </w:tc>
        <w:tc>
          <w:tcPr>
            <w:tcW w:w="1658" w:type="dxa"/>
            <w:tcBorders>
              <w:top w:val="nil"/>
              <w:left w:val="nil"/>
              <w:bottom w:val="nil"/>
              <w:right w:val="nil"/>
            </w:tcBorders>
          </w:tcPr>
          <w:p w14:paraId="3156ADC2" w14:textId="3CDE70E0" w:rsidR="00FF2F5A" w:rsidRPr="00345198" w:rsidRDefault="00FF2F5A" w:rsidP="00D14933">
            <w:pPr>
              <w:spacing w:before="20" w:after="20"/>
              <w:ind w:left="242"/>
              <w:jc w:val="both"/>
              <w:rPr>
                <w:rFonts w:cstheme="minorHAnsi"/>
                <w:sz w:val="19"/>
                <w:szCs w:val="19"/>
              </w:rPr>
            </w:pPr>
            <w:r w:rsidRPr="00345198">
              <w:rPr>
                <w:rFonts w:cstheme="minorHAnsi"/>
                <w:sz w:val="19"/>
                <w:szCs w:val="19"/>
              </w:rPr>
              <w:t>DDWebsite12</w:t>
            </w:r>
          </w:p>
        </w:tc>
        <w:tc>
          <w:tcPr>
            <w:tcW w:w="1035" w:type="dxa"/>
            <w:tcBorders>
              <w:top w:val="nil"/>
              <w:left w:val="nil"/>
              <w:bottom w:val="nil"/>
              <w:right w:val="nil"/>
            </w:tcBorders>
          </w:tcPr>
          <w:p w14:paraId="7FC0CA7E" w14:textId="27E1992F" w:rsidR="00FF2F5A" w:rsidRPr="00345198" w:rsidRDefault="00FF2F5A" w:rsidP="000F237E">
            <w:pPr>
              <w:spacing w:before="20" w:after="20"/>
              <w:rPr>
                <w:rFonts w:cstheme="minorHAnsi"/>
                <w:sz w:val="19"/>
                <w:szCs w:val="19"/>
              </w:rPr>
            </w:pPr>
            <w:r w:rsidRPr="00345198">
              <w:rPr>
                <w:rFonts w:cstheme="minorHAnsi"/>
                <w:sz w:val="19"/>
                <w:szCs w:val="19"/>
              </w:rPr>
              <w:t>£30.00</w:t>
            </w:r>
          </w:p>
        </w:tc>
        <w:tc>
          <w:tcPr>
            <w:tcW w:w="2410" w:type="dxa"/>
            <w:tcBorders>
              <w:top w:val="nil"/>
              <w:left w:val="nil"/>
              <w:bottom w:val="nil"/>
              <w:right w:val="nil"/>
            </w:tcBorders>
          </w:tcPr>
          <w:p w14:paraId="22253631" w14:textId="48761B74" w:rsidR="00FF2F5A" w:rsidRPr="00345198" w:rsidRDefault="00FF2F5A" w:rsidP="000F237E">
            <w:pPr>
              <w:spacing w:before="20" w:after="20"/>
              <w:rPr>
                <w:rFonts w:cstheme="minorHAnsi"/>
                <w:sz w:val="19"/>
                <w:szCs w:val="19"/>
              </w:rPr>
            </w:pPr>
            <w:r w:rsidRPr="00345198">
              <w:rPr>
                <w:rFonts w:cstheme="minorHAnsi"/>
                <w:sz w:val="19"/>
                <w:szCs w:val="19"/>
              </w:rPr>
              <w:t>Kalidescope</w:t>
            </w:r>
            <w:r w:rsidRPr="00345198">
              <w:rPr>
                <w:rFonts w:cstheme="minorHAnsi"/>
                <w:sz w:val="19"/>
                <w:szCs w:val="19"/>
              </w:rPr>
              <w:tab/>
            </w:r>
          </w:p>
        </w:tc>
        <w:tc>
          <w:tcPr>
            <w:tcW w:w="4111" w:type="dxa"/>
            <w:tcBorders>
              <w:top w:val="nil"/>
              <w:left w:val="nil"/>
              <w:bottom w:val="nil"/>
              <w:right w:val="nil"/>
            </w:tcBorders>
          </w:tcPr>
          <w:p w14:paraId="1F46840B" w14:textId="0B1DA782" w:rsidR="00FF2F5A" w:rsidRPr="00345198" w:rsidRDefault="00FF2F5A" w:rsidP="000F237E">
            <w:pPr>
              <w:spacing w:before="20" w:after="20"/>
              <w:rPr>
                <w:rFonts w:cstheme="minorHAnsi"/>
                <w:sz w:val="19"/>
                <w:szCs w:val="19"/>
              </w:rPr>
            </w:pPr>
            <w:r w:rsidRPr="00345198">
              <w:rPr>
                <w:rFonts w:cstheme="minorHAnsi"/>
                <w:sz w:val="19"/>
                <w:szCs w:val="19"/>
              </w:rPr>
              <w:t>Website &amp; email hosting/maintenance</w:t>
            </w:r>
          </w:p>
        </w:tc>
      </w:tr>
      <w:tr w:rsidR="00FF2F5A" w:rsidRPr="00E61FC8" w14:paraId="30C676A4" w14:textId="6E8E17AB" w:rsidTr="00345198">
        <w:trPr>
          <w:trHeight w:val="286"/>
        </w:trPr>
        <w:tc>
          <w:tcPr>
            <w:tcW w:w="851" w:type="dxa"/>
            <w:tcBorders>
              <w:top w:val="nil"/>
              <w:left w:val="nil"/>
              <w:bottom w:val="nil"/>
              <w:right w:val="nil"/>
            </w:tcBorders>
          </w:tcPr>
          <w:p w14:paraId="6C7DA410" w14:textId="69E1BD83" w:rsidR="00FF2F5A" w:rsidRPr="00345198" w:rsidRDefault="00FF2F5A" w:rsidP="004C180C">
            <w:pPr>
              <w:tabs>
                <w:tab w:val="center" w:pos="1155"/>
              </w:tabs>
              <w:spacing w:before="20" w:after="20"/>
              <w:jc w:val="center"/>
              <w:rPr>
                <w:rFonts w:cstheme="minorHAnsi"/>
                <w:sz w:val="19"/>
                <w:szCs w:val="19"/>
              </w:rPr>
            </w:pPr>
            <w:r w:rsidRPr="00345198">
              <w:rPr>
                <w:rFonts w:cstheme="minorHAnsi"/>
                <w:sz w:val="19"/>
                <w:szCs w:val="19"/>
              </w:rPr>
              <w:t>4229</w:t>
            </w:r>
          </w:p>
        </w:tc>
        <w:tc>
          <w:tcPr>
            <w:tcW w:w="1658" w:type="dxa"/>
            <w:tcBorders>
              <w:top w:val="nil"/>
              <w:left w:val="nil"/>
              <w:bottom w:val="nil"/>
              <w:right w:val="nil"/>
            </w:tcBorders>
          </w:tcPr>
          <w:p w14:paraId="2B0BE82F" w14:textId="3C9D0F00" w:rsidR="00FF2F5A" w:rsidRPr="00345198" w:rsidRDefault="00FF2F5A" w:rsidP="00D14933">
            <w:pPr>
              <w:spacing w:before="20" w:after="20"/>
              <w:ind w:left="242"/>
              <w:jc w:val="both"/>
              <w:rPr>
                <w:rFonts w:cstheme="minorHAnsi"/>
                <w:sz w:val="19"/>
                <w:szCs w:val="19"/>
              </w:rPr>
            </w:pPr>
            <w:r w:rsidRPr="00345198">
              <w:rPr>
                <w:rFonts w:cstheme="minorHAnsi"/>
                <w:sz w:val="19"/>
                <w:szCs w:val="19"/>
              </w:rPr>
              <w:t>DDAsh12</w:t>
            </w:r>
          </w:p>
        </w:tc>
        <w:tc>
          <w:tcPr>
            <w:tcW w:w="1035" w:type="dxa"/>
            <w:tcBorders>
              <w:top w:val="nil"/>
              <w:left w:val="nil"/>
              <w:bottom w:val="nil"/>
              <w:right w:val="nil"/>
            </w:tcBorders>
          </w:tcPr>
          <w:p w14:paraId="11593BE9" w14:textId="119C023C" w:rsidR="00FF2F5A" w:rsidRPr="00345198" w:rsidRDefault="00FF2F5A" w:rsidP="000F237E">
            <w:pPr>
              <w:spacing w:before="20" w:after="20"/>
              <w:rPr>
                <w:rFonts w:cstheme="minorHAnsi"/>
                <w:sz w:val="19"/>
                <w:szCs w:val="19"/>
              </w:rPr>
            </w:pPr>
            <w:r w:rsidRPr="00345198">
              <w:rPr>
                <w:rFonts w:cstheme="minorHAnsi"/>
                <w:sz w:val="19"/>
                <w:szCs w:val="19"/>
              </w:rPr>
              <w:t>£156.12</w:t>
            </w:r>
          </w:p>
        </w:tc>
        <w:tc>
          <w:tcPr>
            <w:tcW w:w="2410" w:type="dxa"/>
            <w:tcBorders>
              <w:top w:val="nil"/>
              <w:left w:val="nil"/>
              <w:bottom w:val="nil"/>
              <w:right w:val="nil"/>
            </w:tcBorders>
          </w:tcPr>
          <w:p w14:paraId="275C1751" w14:textId="6A705022" w:rsidR="00FF2F5A" w:rsidRPr="00345198" w:rsidRDefault="00FF2F5A" w:rsidP="000F237E">
            <w:pPr>
              <w:spacing w:before="20" w:after="20"/>
              <w:rPr>
                <w:rFonts w:cstheme="minorHAnsi"/>
                <w:sz w:val="19"/>
                <w:szCs w:val="19"/>
              </w:rPr>
            </w:pPr>
            <w:r w:rsidRPr="00345198">
              <w:rPr>
                <w:rFonts w:cstheme="minorHAnsi"/>
                <w:sz w:val="19"/>
                <w:szCs w:val="19"/>
              </w:rPr>
              <w:t xml:space="preserve">Ash Waste </w:t>
            </w:r>
            <w:r w:rsidRPr="00345198">
              <w:rPr>
                <w:rFonts w:cstheme="minorHAnsi"/>
                <w:sz w:val="19"/>
                <w:szCs w:val="19"/>
              </w:rPr>
              <w:tab/>
            </w:r>
            <w:r w:rsidRPr="00345198">
              <w:rPr>
                <w:rFonts w:cstheme="minorHAnsi"/>
                <w:sz w:val="19"/>
                <w:szCs w:val="19"/>
              </w:rPr>
              <w:tab/>
            </w:r>
          </w:p>
        </w:tc>
        <w:tc>
          <w:tcPr>
            <w:tcW w:w="4111" w:type="dxa"/>
            <w:tcBorders>
              <w:top w:val="nil"/>
              <w:left w:val="nil"/>
              <w:bottom w:val="nil"/>
              <w:right w:val="nil"/>
            </w:tcBorders>
          </w:tcPr>
          <w:p w14:paraId="5C2EDCAD" w14:textId="254C61D5" w:rsidR="00FF2F5A" w:rsidRPr="00345198" w:rsidRDefault="00FF2F5A" w:rsidP="000F237E">
            <w:pPr>
              <w:spacing w:before="20" w:after="20"/>
              <w:rPr>
                <w:rFonts w:cstheme="minorHAnsi"/>
                <w:sz w:val="19"/>
                <w:szCs w:val="19"/>
              </w:rPr>
            </w:pPr>
            <w:r w:rsidRPr="00345198">
              <w:rPr>
                <w:rFonts w:cstheme="minorHAnsi"/>
                <w:sz w:val="19"/>
                <w:szCs w:val="19"/>
              </w:rPr>
              <w:t>General &amp; recycle waste</w:t>
            </w:r>
          </w:p>
        </w:tc>
      </w:tr>
      <w:tr w:rsidR="00FF2F5A" w:rsidRPr="00E61FC8" w14:paraId="209C598E" w14:textId="787AAD11" w:rsidTr="00345198">
        <w:trPr>
          <w:trHeight w:val="350"/>
        </w:trPr>
        <w:tc>
          <w:tcPr>
            <w:tcW w:w="851" w:type="dxa"/>
            <w:tcBorders>
              <w:top w:val="nil"/>
              <w:left w:val="nil"/>
              <w:bottom w:val="nil"/>
              <w:right w:val="nil"/>
            </w:tcBorders>
          </w:tcPr>
          <w:p w14:paraId="48C24D37" w14:textId="7981A02E" w:rsidR="00FF2F5A" w:rsidRPr="00345198" w:rsidRDefault="00FF2F5A" w:rsidP="004C180C">
            <w:pPr>
              <w:tabs>
                <w:tab w:val="center" w:pos="1155"/>
              </w:tabs>
              <w:spacing w:before="20" w:after="20"/>
              <w:jc w:val="center"/>
              <w:rPr>
                <w:rFonts w:cstheme="minorHAnsi"/>
                <w:sz w:val="19"/>
                <w:szCs w:val="19"/>
              </w:rPr>
            </w:pPr>
            <w:r w:rsidRPr="00345198">
              <w:rPr>
                <w:rFonts w:cstheme="minorHAnsi"/>
                <w:sz w:val="19"/>
                <w:szCs w:val="19"/>
              </w:rPr>
              <w:t>4230</w:t>
            </w:r>
          </w:p>
        </w:tc>
        <w:tc>
          <w:tcPr>
            <w:tcW w:w="1658" w:type="dxa"/>
            <w:tcBorders>
              <w:top w:val="nil"/>
              <w:left w:val="nil"/>
              <w:bottom w:val="nil"/>
              <w:right w:val="nil"/>
            </w:tcBorders>
          </w:tcPr>
          <w:p w14:paraId="61191670" w14:textId="217833B6" w:rsidR="00FF2F5A" w:rsidRPr="00345198" w:rsidRDefault="00FF2F5A" w:rsidP="00D14933">
            <w:pPr>
              <w:spacing w:before="20" w:after="20"/>
              <w:ind w:left="242"/>
              <w:jc w:val="both"/>
              <w:rPr>
                <w:rFonts w:cstheme="minorHAnsi"/>
                <w:sz w:val="19"/>
                <w:szCs w:val="19"/>
              </w:rPr>
            </w:pPr>
            <w:r w:rsidRPr="00345198">
              <w:rPr>
                <w:rFonts w:cstheme="minorHAnsi"/>
                <w:sz w:val="19"/>
                <w:szCs w:val="19"/>
              </w:rPr>
              <w:t>BacsConcept</w:t>
            </w:r>
          </w:p>
        </w:tc>
        <w:tc>
          <w:tcPr>
            <w:tcW w:w="1035" w:type="dxa"/>
            <w:tcBorders>
              <w:top w:val="nil"/>
              <w:left w:val="nil"/>
              <w:bottom w:val="nil"/>
              <w:right w:val="nil"/>
            </w:tcBorders>
          </w:tcPr>
          <w:p w14:paraId="093CD18F" w14:textId="212BF525" w:rsidR="00FF2F5A" w:rsidRPr="00345198" w:rsidRDefault="00FF2F5A" w:rsidP="000F237E">
            <w:pPr>
              <w:spacing w:before="20" w:after="20"/>
              <w:rPr>
                <w:rFonts w:cstheme="minorHAnsi"/>
                <w:sz w:val="19"/>
                <w:szCs w:val="19"/>
              </w:rPr>
            </w:pPr>
            <w:r w:rsidRPr="00345198">
              <w:rPr>
                <w:rFonts w:cstheme="minorHAnsi"/>
                <w:sz w:val="19"/>
                <w:szCs w:val="19"/>
              </w:rPr>
              <w:t>£192.00</w:t>
            </w:r>
          </w:p>
        </w:tc>
        <w:tc>
          <w:tcPr>
            <w:tcW w:w="2410" w:type="dxa"/>
            <w:tcBorders>
              <w:top w:val="nil"/>
              <w:left w:val="nil"/>
              <w:bottom w:val="nil"/>
              <w:right w:val="nil"/>
            </w:tcBorders>
          </w:tcPr>
          <w:p w14:paraId="7D401EE8" w14:textId="79FAA35C" w:rsidR="00FF2F5A" w:rsidRPr="00345198" w:rsidRDefault="00FF2F5A" w:rsidP="000F237E">
            <w:pPr>
              <w:spacing w:before="20" w:after="20"/>
              <w:rPr>
                <w:rFonts w:cstheme="minorHAnsi"/>
                <w:sz w:val="19"/>
                <w:szCs w:val="19"/>
              </w:rPr>
            </w:pPr>
            <w:r w:rsidRPr="00345198">
              <w:rPr>
                <w:rFonts w:cstheme="minorHAnsi"/>
                <w:sz w:val="19"/>
                <w:szCs w:val="19"/>
              </w:rPr>
              <w:t xml:space="preserve">Concept Elevators (UK) Ltd </w:t>
            </w:r>
          </w:p>
        </w:tc>
        <w:tc>
          <w:tcPr>
            <w:tcW w:w="4111" w:type="dxa"/>
            <w:tcBorders>
              <w:top w:val="nil"/>
              <w:left w:val="nil"/>
              <w:bottom w:val="nil"/>
              <w:right w:val="nil"/>
            </w:tcBorders>
          </w:tcPr>
          <w:p w14:paraId="154E6CF3" w14:textId="0EDF8392" w:rsidR="00FF2F5A" w:rsidRPr="00345198" w:rsidRDefault="00FF2F5A" w:rsidP="000F237E">
            <w:pPr>
              <w:spacing w:before="20" w:after="20"/>
              <w:rPr>
                <w:rFonts w:cstheme="minorHAnsi"/>
                <w:sz w:val="19"/>
                <w:szCs w:val="19"/>
              </w:rPr>
            </w:pPr>
            <w:r w:rsidRPr="00345198">
              <w:rPr>
                <w:rFonts w:cstheme="minorHAnsi"/>
                <w:sz w:val="19"/>
                <w:szCs w:val="19"/>
              </w:rPr>
              <w:t>Annual Service Contract 01.11.20 to 31.10.21</w:t>
            </w:r>
          </w:p>
        </w:tc>
      </w:tr>
      <w:tr w:rsidR="00FF2F5A" w:rsidRPr="00E61FC8" w14:paraId="7B682A55" w14:textId="229FE057" w:rsidTr="00345198">
        <w:trPr>
          <w:trHeight w:val="348"/>
        </w:trPr>
        <w:tc>
          <w:tcPr>
            <w:tcW w:w="851" w:type="dxa"/>
            <w:tcBorders>
              <w:top w:val="nil"/>
              <w:left w:val="nil"/>
              <w:bottom w:val="nil"/>
              <w:right w:val="nil"/>
            </w:tcBorders>
          </w:tcPr>
          <w:p w14:paraId="29245815" w14:textId="5729ABB1" w:rsidR="00FF2F5A" w:rsidRPr="00345198" w:rsidRDefault="00FF2F5A" w:rsidP="004C180C">
            <w:pPr>
              <w:tabs>
                <w:tab w:val="center" w:pos="1155"/>
              </w:tabs>
              <w:spacing w:before="20" w:after="20"/>
              <w:jc w:val="center"/>
              <w:rPr>
                <w:rFonts w:cstheme="minorHAnsi"/>
                <w:sz w:val="19"/>
                <w:szCs w:val="19"/>
              </w:rPr>
            </w:pPr>
            <w:r w:rsidRPr="00345198">
              <w:rPr>
                <w:rFonts w:cstheme="minorHAnsi"/>
                <w:sz w:val="19"/>
                <w:szCs w:val="19"/>
              </w:rPr>
              <w:lastRenderedPageBreak/>
              <w:t>4231</w:t>
            </w:r>
          </w:p>
        </w:tc>
        <w:tc>
          <w:tcPr>
            <w:tcW w:w="1658" w:type="dxa"/>
            <w:tcBorders>
              <w:top w:val="nil"/>
              <w:left w:val="nil"/>
              <w:bottom w:val="nil"/>
              <w:right w:val="nil"/>
            </w:tcBorders>
          </w:tcPr>
          <w:p w14:paraId="7253D9A5" w14:textId="4D0080FE" w:rsidR="00FF2F5A" w:rsidRPr="00345198" w:rsidRDefault="00FF2F5A" w:rsidP="00D14933">
            <w:pPr>
              <w:spacing w:before="20" w:after="20"/>
              <w:ind w:left="242"/>
              <w:jc w:val="both"/>
              <w:rPr>
                <w:rFonts w:cstheme="minorHAnsi"/>
                <w:sz w:val="19"/>
                <w:szCs w:val="19"/>
              </w:rPr>
            </w:pPr>
            <w:r w:rsidRPr="00345198">
              <w:rPr>
                <w:rFonts w:cstheme="minorHAnsi"/>
                <w:sz w:val="19"/>
                <w:szCs w:val="19"/>
              </w:rPr>
              <w:t>BacsRICOH</w:t>
            </w:r>
          </w:p>
        </w:tc>
        <w:tc>
          <w:tcPr>
            <w:tcW w:w="1035" w:type="dxa"/>
            <w:tcBorders>
              <w:top w:val="nil"/>
              <w:left w:val="nil"/>
              <w:bottom w:val="nil"/>
              <w:right w:val="nil"/>
            </w:tcBorders>
          </w:tcPr>
          <w:p w14:paraId="2084D19C" w14:textId="529B4255" w:rsidR="00FF2F5A" w:rsidRPr="00345198" w:rsidRDefault="00FF2F5A" w:rsidP="000F237E">
            <w:pPr>
              <w:spacing w:before="20" w:after="20"/>
              <w:rPr>
                <w:rFonts w:cstheme="minorHAnsi"/>
                <w:sz w:val="19"/>
                <w:szCs w:val="19"/>
              </w:rPr>
            </w:pPr>
            <w:r w:rsidRPr="00345198">
              <w:rPr>
                <w:rFonts w:cstheme="minorHAnsi"/>
                <w:sz w:val="19"/>
                <w:szCs w:val="19"/>
              </w:rPr>
              <w:t>£221.01</w:t>
            </w:r>
          </w:p>
        </w:tc>
        <w:tc>
          <w:tcPr>
            <w:tcW w:w="2410" w:type="dxa"/>
            <w:tcBorders>
              <w:top w:val="nil"/>
              <w:left w:val="nil"/>
              <w:bottom w:val="nil"/>
              <w:right w:val="nil"/>
            </w:tcBorders>
          </w:tcPr>
          <w:p w14:paraId="226A203F" w14:textId="459B244C" w:rsidR="00FF2F5A" w:rsidRPr="00345198" w:rsidRDefault="00CC0767" w:rsidP="000F237E">
            <w:pPr>
              <w:spacing w:before="20" w:after="20"/>
              <w:rPr>
                <w:rFonts w:cstheme="minorHAnsi"/>
                <w:sz w:val="19"/>
                <w:szCs w:val="19"/>
              </w:rPr>
            </w:pPr>
            <w:r w:rsidRPr="00345198">
              <w:rPr>
                <w:rFonts w:cstheme="minorHAnsi"/>
                <w:sz w:val="19"/>
                <w:szCs w:val="19"/>
              </w:rPr>
              <w:t>Ricoh</w:t>
            </w:r>
          </w:p>
        </w:tc>
        <w:tc>
          <w:tcPr>
            <w:tcW w:w="4111" w:type="dxa"/>
            <w:tcBorders>
              <w:top w:val="nil"/>
              <w:left w:val="nil"/>
              <w:bottom w:val="nil"/>
              <w:right w:val="nil"/>
            </w:tcBorders>
          </w:tcPr>
          <w:p w14:paraId="6A6E2758" w14:textId="46BB4B5B" w:rsidR="00FF2F5A" w:rsidRPr="00345198" w:rsidRDefault="00E22A3D" w:rsidP="000F237E">
            <w:pPr>
              <w:spacing w:before="20" w:after="20"/>
              <w:rPr>
                <w:rFonts w:cstheme="minorHAnsi"/>
                <w:sz w:val="19"/>
                <w:szCs w:val="19"/>
              </w:rPr>
            </w:pPr>
            <w:r w:rsidRPr="00345198">
              <w:rPr>
                <w:rFonts w:cstheme="minorHAnsi"/>
                <w:sz w:val="19"/>
                <w:szCs w:val="19"/>
              </w:rPr>
              <w:t>Rental and charges for copies</w:t>
            </w:r>
          </w:p>
        </w:tc>
      </w:tr>
      <w:tr w:rsidR="00FF2F5A" w:rsidRPr="00E61FC8" w14:paraId="3568306F" w14:textId="293220CA" w:rsidTr="00345198">
        <w:trPr>
          <w:trHeight w:val="347"/>
        </w:trPr>
        <w:tc>
          <w:tcPr>
            <w:tcW w:w="851" w:type="dxa"/>
            <w:tcBorders>
              <w:top w:val="nil"/>
              <w:left w:val="nil"/>
              <w:bottom w:val="nil"/>
              <w:right w:val="nil"/>
            </w:tcBorders>
          </w:tcPr>
          <w:p w14:paraId="662CF57D" w14:textId="049101F6" w:rsidR="00FF2F5A" w:rsidRPr="00345198" w:rsidRDefault="00FF2F5A" w:rsidP="004C180C">
            <w:pPr>
              <w:tabs>
                <w:tab w:val="center" w:pos="1155"/>
              </w:tabs>
              <w:spacing w:before="20" w:after="20"/>
              <w:jc w:val="center"/>
              <w:rPr>
                <w:rFonts w:cstheme="minorHAnsi"/>
                <w:sz w:val="19"/>
                <w:szCs w:val="19"/>
              </w:rPr>
            </w:pPr>
            <w:r w:rsidRPr="00345198">
              <w:rPr>
                <w:rFonts w:cstheme="minorHAnsi"/>
                <w:sz w:val="19"/>
                <w:szCs w:val="19"/>
              </w:rPr>
              <w:t>4232</w:t>
            </w:r>
          </w:p>
        </w:tc>
        <w:tc>
          <w:tcPr>
            <w:tcW w:w="1658" w:type="dxa"/>
            <w:tcBorders>
              <w:top w:val="nil"/>
              <w:left w:val="nil"/>
              <w:bottom w:val="nil"/>
              <w:right w:val="nil"/>
            </w:tcBorders>
          </w:tcPr>
          <w:p w14:paraId="65D2AAED" w14:textId="1E5741B8" w:rsidR="00FF2F5A" w:rsidRPr="00345198" w:rsidRDefault="00FF2F5A" w:rsidP="00D14933">
            <w:pPr>
              <w:spacing w:before="20" w:after="20"/>
              <w:ind w:left="242"/>
              <w:jc w:val="both"/>
              <w:rPr>
                <w:rFonts w:cstheme="minorHAnsi"/>
                <w:sz w:val="19"/>
                <w:szCs w:val="19"/>
              </w:rPr>
            </w:pPr>
            <w:r w:rsidRPr="00345198">
              <w:rPr>
                <w:rFonts w:cstheme="minorHAnsi"/>
                <w:sz w:val="19"/>
                <w:szCs w:val="19"/>
              </w:rPr>
              <w:t>BacsESPO</w:t>
            </w:r>
          </w:p>
        </w:tc>
        <w:tc>
          <w:tcPr>
            <w:tcW w:w="1035" w:type="dxa"/>
            <w:tcBorders>
              <w:top w:val="nil"/>
              <w:left w:val="nil"/>
              <w:bottom w:val="nil"/>
              <w:right w:val="nil"/>
            </w:tcBorders>
          </w:tcPr>
          <w:p w14:paraId="7EC3EEF1" w14:textId="6551D8D5" w:rsidR="00FF2F5A" w:rsidRPr="00345198" w:rsidRDefault="00FF2F5A" w:rsidP="000F237E">
            <w:pPr>
              <w:spacing w:before="20" w:after="20"/>
              <w:rPr>
                <w:rFonts w:cstheme="minorHAnsi"/>
                <w:sz w:val="19"/>
                <w:szCs w:val="19"/>
              </w:rPr>
            </w:pPr>
            <w:r w:rsidRPr="00345198">
              <w:rPr>
                <w:rFonts w:cstheme="minorHAnsi"/>
                <w:sz w:val="19"/>
                <w:szCs w:val="19"/>
              </w:rPr>
              <w:t>£199.21</w:t>
            </w:r>
          </w:p>
        </w:tc>
        <w:tc>
          <w:tcPr>
            <w:tcW w:w="2410" w:type="dxa"/>
            <w:tcBorders>
              <w:top w:val="nil"/>
              <w:left w:val="nil"/>
              <w:bottom w:val="nil"/>
              <w:right w:val="nil"/>
            </w:tcBorders>
          </w:tcPr>
          <w:p w14:paraId="3DB2A2D0" w14:textId="4F98B578" w:rsidR="00FF2F5A" w:rsidRPr="00345198" w:rsidRDefault="00CC0767" w:rsidP="000F237E">
            <w:pPr>
              <w:tabs>
                <w:tab w:val="center" w:pos="910"/>
              </w:tabs>
              <w:spacing w:before="20" w:after="20"/>
              <w:rPr>
                <w:rFonts w:cstheme="minorHAnsi"/>
                <w:sz w:val="19"/>
                <w:szCs w:val="19"/>
              </w:rPr>
            </w:pPr>
            <w:r w:rsidRPr="00345198">
              <w:rPr>
                <w:rFonts w:cstheme="minorHAnsi"/>
                <w:sz w:val="19"/>
                <w:szCs w:val="19"/>
              </w:rPr>
              <w:t>ESPO</w:t>
            </w:r>
          </w:p>
        </w:tc>
        <w:tc>
          <w:tcPr>
            <w:tcW w:w="4111" w:type="dxa"/>
            <w:tcBorders>
              <w:top w:val="nil"/>
              <w:left w:val="nil"/>
              <w:bottom w:val="nil"/>
              <w:right w:val="nil"/>
            </w:tcBorders>
          </w:tcPr>
          <w:p w14:paraId="0320C166" w14:textId="73FBA933" w:rsidR="00FF2F5A" w:rsidRPr="00345198" w:rsidRDefault="00E22A3D" w:rsidP="000F237E">
            <w:pPr>
              <w:tabs>
                <w:tab w:val="center" w:pos="910"/>
              </w:tabs>
              <w:spacing w:before="20" w:after="20"/>
              <w:rPr>
                <w:rFonts w:cstheme="minorHAnsi"/>
                <w:sz w:val="19"/>
                <w:szCs w:val="19"/>
              </w:rPr>
            </w:pPr>
            <w:r w:rsidRPr="00345198">
              <w:rPr>
                <w:rFonts w:cstheme="minorHAnsi"/>
                <w:sz w:val="19"/>
                <w:szCs w:val="19"/>
              </w:rPr>
              <w:t>Various: see parts</w:t>
            </w:r>
          </w:p>
        </w:tc>
      </w:tr>
      <w:tr w:rsidR="00FF2F5A" w:rsidRPr="00E61FC8" w14:paraId="263FFB64" w14:textId="22D5AC99" w:rsidTr="00345198">
        <w:trPr>
          <w:trHeight w:val="347"/>
        </w:trPr>
        <w:tc>
          <w:tcPr>
            <w:tcW w:w="851" w:type="dxa"/>
            <w:tcBorders>
              <w:top w:val="nil"/>
              <w:left w:val="nil"/>
              <w:bottom w:val="nil"/>
              <w:right w:val="nil"/>
            </w:tcBorders>
          </w:tcPr>
          <w:p w14:paraId="3A4BCA65" w14:textId="0FC0FD2C" w:rsidR="00FF2F5A" w:rsidRPr="00345198" w:rsidRDefault="00FF2F5A" w:rsidP="004C180C">
            <w:pPr>
              <w:tabs>
                <w:tab w:val="center" w:pos="1155"/>
              </w:tabs>
              <w:spacing w:before="20" w:after="20"/>
              <w:jc w:val="center"/>
              <w:rPr>
                <w:rFonts w:eastAsia="Arial" w:cstheme="minorHAnsi"/>
                <w:sz w:val="19"/>
                <w:szCs w:val="19"/>
              </w:rPr>
            </w:pPr>
            <w:r w:rsidRPr="00345198">
              <w:rPr>
                <w:rFonts w:eastAsia="Arial" w:cstheme="minorHAnsi"/>
                <w:sz w:val="19"/>
                <w:szCs w:val="19"/>
              </w:rPr>
              <w:t>4233</w:t>
            </w:r>
          </w:p>
        </w:tc>
        <w:tc>
          <w:tcPr>
            <w:tcW w:w="1658" w:type="dxa"/>
            <w:tcBorders>
              <w:top w:val="nil"/>
              <w:left w:val="nil"/>
              <w:bottom w:val="nil"/>
              <w:right w:val="nil"/>
            </w:tcBorders>
          </w:tcPr>
          <w:p w14:paraId="08A06906" w14:textId="5A0F2388" w:rsidR="00FF2F5A" w:rsidRPr="00345198" w:rsidRDefault="00FF2F5A" w:rsidP="00D14933">
            <w:pPr>
              <w:spacing w:before="20" w:after="20"/>
              <w:ind w:left="242"/>
              <w:jc w:val="both"/>
              <w:rPr>
                <w:rFonts w:eastAsia="Arial" w:cstheme="minorHAnsi"/>
                <w:sz w:val="19"/>
                <w:szCs w:val="19"/>
              </w:rPr>
            </w:pPr>
            <w:r w:rsidRPr="00345198">
              <w:rPr>
                <w:rFonts w:eastAsia="Arial" w:cstheme="minorHAnsi"/>
                <w:sz w:val="19"/>
                <w:szCs w:val="19"/>
              </w:rPr>
              <w:t>DDWater 11</w:t>
            </w:r>
          </w:p>
        </w:tc>
        <w:tc>
          <w:tcPr>
            <w:tcW w:w="1035" w:type="dxa"/>
            <w:tcBorders>
              <w:top w:val="nil"/>
              <w:left w:val="nil"/>
              <w:bottom w:val="nil"/>
              <w:right w:val="nil"/>
            </w:tcBorders>
          </w:tcPr>
          <w:p w14:paraId="0CE9C6FA" w14:textId="66AC4AB0" w:rsidR="00FF2F5A" w:rsidRPr="00345198" w:rsidRDefault="00FF2F5A" w:rsidP="000F237E">
            <w:pPr>
              <w:spacing w:before="20" w:after="20"/>
              <w:rPr>
                <w:rFonts w:eastAsia="Arial" w:cstheme="minorHAnsi"/>
                <w:sz w:val="19"/>
                <w:szCs w:val="19"/>
              </w:rPr>
            </w:pPr>
            <w:r w:rsidRPr="00345198">
              <w:rPr>
                <w:rFonts w:eastAsia="Arial" w:cstheme="minorHAnsi"/>
                <w:sz w:val="19"/>
                <w:szCs w:val="19"/>
              </w:rPr>
              <w:t>£169.09</w:t>
            </w:r>
          </w:p>
        </w:tc>
        <w:tc>
          <w:tcPr>
            <w:tcW w:w="2410" w:type="dxa"/>
            <w:tcBorders>
              <w:top w:val="nil"/>
              <w:left w:val="nil"/>
              <w:bottom w:val="nil"/>
              <w:right w:val="nil"/>
            </w:tcBorders>
          </w:tcPr>
          <w:p w14:paraId="7F831658" w14:textId="1A28EEAD" w:rsidR="00FF2F5A" w:rsidRPr="00345198" w:rsidRDefault="00CC0767" w:rsidP="000F237E">
            <w:pPr>
              <w:tabs>
                <w:tab w:val="center" w:pos="910"/>
              </w:tabs>
              <w:spacing w:before="20" w:after="20"/>
              <w:rPr>
                <w:rFonts w:eastAsia="Arial" w:cstheme="minorHAnsi"/>
                <w:sz w:val="19"/>
                <w:szCs w:val="19"/>
              </w:rPr>
            </w:pPr>
            <w:r w:rsidRPr="00345198">
              <w:rPr>
                <w:rFonts w:eastAsia="Arial" w:cstheme="minorHAnsi"/>
                <w:sz w:val="19"/>
                <w:szCs w:val="19"/>
              </w:rPr>
              <w:t>Waterplus</w:t>
            </w:r>
          </w:p>
        </w:tc>
        <w:tc>
          <w:tcPr>
            <w:tcW w:w="4111" w:type="dxa"/>
            <w:tcBorders>
              <w:top w:val="nil"/>
              <w:left w:val="nil"/>
              <w:bottom w:val="nil"/>
              <w:right w:val="nil"/>
            </w:tcBorders>
          </w:tcPr>
          <w:p w14:paraId="7A4B393A" w14:textId="518EB640" w:rsidR="00FF2F5A" w:rsidRPr="00345198" w:rsidRDefault="00E22A3D" w:rsidP="000F237E">
            <w:pPr>
              <w:tabs>
                <w:tab w:val="center" w:pos="910"/>
              </w:tabs>
              <w:spacing w:before="20" w:after="20"/>
              <w:rPr>
                <w:rFonts w:eastAsia="Arial" w:cstheme="minorHAnsi"/>
                <w:sz w:val="19"/>
                <w:szCs w:val="19"/>
              </w:rPr>
            </w:pPr>
            <w:r w:rsidRPr="00345198">
              <w:rPr>
                <w:rFonts w:eastAsia="Arial" w:cstheme="minorHAnsi"/>
                <w:sz w:val="19"/>
                <w:szCs w:val="19"/>
              </w:rPr>
              <w:t>Water supply</w:t>
            </w:r>
            <w:r w:rsidR="00D15ED0" w:rsidRPr="00345198">
              <w:rPr>
                <w:rFonts w:eastAsia="Arial" w:cstheme="minorHAnsi"/>
                <w:sz w:val="19"/>
                <w:szCs w:val="19"/>
              </w:rPr>
              <w:t>/used 9</w:t>
            </w:r>
            <w:r w:rsidR="00D15ED0" w:rsidRPr="00345198">
              <w:rPr>
                <w:rFonts w:eastAsia="Arial" w:cstheme="minorHAnsi"/>
                <w:sz w:val="19"/>
                <w:szCs w:val="19"/>
                <w:vertAlign w:val="superscript"/>
              </w:rPr>
              <w:t>th</w:t>
            </w:r>
            <w:r w:rsidR="00D15ED0" w:rsidRPr="00345198">
              <w:rPr>
                <w:rFonts w:eastAsia="Arial" w:cstheme="minorHAnsi"/>
                <w:sz w:val="19"/>
                <w:szCs w:val="19"/>
              </w:rPr>
              <w:t xml:space="preserve"> April to 29</w:t>
            </w:r>
            <w:r w:rsidR="00D15ED0" w:rsidRPr="00345198">
              <w:rPr>
                <w:rFonts w:eastAsia="Arial" w:cstheme="minorHAnsi"/>
                <w:sz w:val="19"/>
                <w:szCs w:val="19"/>
                <w:vertAlign w:val="superscript"/>
              </w:rPr>
              <w:t>th</w:t>
            </w:r>
            <w:r w:rsidR="00D15ED0" w:rsidRPr="00345198">
              <w:rPr>
                <w:rFonts w:eastAsia="Arial" w:cstheme="minorHAnsi"/>
                <w:sz w:val="19"/>
                <w:szCs w:val="19"/>
              </w:rPr>
              <w:t xml:space="preserve"> October</w:t>
            </w:r>
          </w:p>
        </w:tc>
      </w:tr>
      <w:tr w:rsidR="00FF2F5A" w:rsidRPr="00E61FC8" w14:paraId="4F7A7926" w14:textId="67D110DF" w:rsidTr="00345198">
        <w:trPr>
          <w:trHeight w:val="347"/>
        </w:trPr>
        <w:tc>
          <w:tcPr>
            <w:tcW w:w="851" w:type="dxa"/>
            <w:tcBorders>
              <w:top w:val="nil"/>
              <w:left w:val="nil"/>
              <w:bottom w:val="nil"/>
              <w:right w:val="nil"/>
            </w:tcBorders>
          </w:tcPr>
          <w:p w14:paraId="7AE33537" w14:textId="496DB58D" w:rsidR="00FF2F5A" w:rsidRPr="00345198" w:rsidRDefault="00FF2F5A" w:rsidP="004C180C">
            <w:pPr>
              <w:tabs>
                <w:tab w:val="center" w:pos="1155"/>
              </w:tabs>
              <w:spacing w:before="20" w:after="20"/>
              <w:jc w:val="center"/>
              <w:rPr>
                <w:rFonts w:eastAsia="Arial" w:cstheme="minorHAnsi"/>
                <w:sz w:val="19"/>
                <w:szCs w:val="19"/>
              </w:rPr>
            </w:pPr>
            <w:r w:rsidRPr="00345198">
              <w:rPr>
                <w:rFonts w:eastAsia="Arial" w:cstheme="minorHAnsi"/>
                <w:sz w:val="19"/>
                <w:szCs w:val="19"/>
              </w:rPr>
              <w:t>4234</w:t>
            </w:r>
          </w:p>
        </w:tc>
        <w:tc>
          <w:tcPr>
            <w:tcW w:w="1658" w:type="dxa"/>
            <w:tcBorders>
              <w:top w:val="nil"/>
              <w:left w:val="nil"/>
              <w:bottom w:val="nil"/>
              <w:right w:val="nil"/>
            </w:tcBorders>
          </w:tcPr>
          <w:p w14:paraId="797D6FBF" w14:textId="11D2EC1B" w:rsidR="00FF2F5A" w:rsidRPr="00345198" w:rsidRDefault="00FF2F5A" w:rsidP="00D14933">
            <w:pPr>
              <w:spacing w:before="20" w:after="20"/>
              <w:ind w:left="242"/>
              <w:jc w:val="both"/>
              <w:rPr>
                <w:rFonts w:eastAsia="Arial" w:cstheme="minorHAnsi"/>
                <w:sz w:val="19"/>
                <w:szCs w:val="19"/>
              </w:rPr>
            </w:pPr>
            <w:r w:rsidRPr="00345198">
              <w:rPr>
                <w:rFonts w:eastAsia="Arial" w:cstheme="minorHAnsi"/>
                <w:sz w:val="19"/>
                <w:szCs w:val="19"/>
              </w:rPr>
              <w:t>BacsBT11</w:t>
            </w:r>
          </w:p>
        </w:tc>
        <w:tc>
          <w:tcPr>
            <w:tcW w:w="1035" w:type="dxa"/>
            <w:tcBorders>
              <w:top w:val="nil"/>
              <w:left w:val="nil"/>
              <w:bottom w:val="nil"/>
              <w:right w:val="nil"/>
            </w:tcBorders>
          </w:tcPr>
          <w:p w14:paraId="5C34DA76" w14:textId="32F08AC1" w:rsidR="00FF2F5A" w:rsidRPr="00345198" w:rsidRDefault="00FF2F5A" w:rsidP="000F237E">
            <w:pPr>
              <w:spacing w:before="20" w:after="20"/>
              <w:rPr>
                <w:rFonts w:eastAsia="Arial" w:cstheme="minorHAnsi"/>
                <w:sz w:val="19"/>
                <w:szCs w:val="19"/>
              </w:rPr>
            </w:pPr>
            <w:r w:rsidRPr="00345198">
              <w:rPr>
                <w:rFonts w:eastAsia="Arial" w:cstheme="minorHAnsi"/>
                <w:sz w:val="19"/>
                <w:szCs w:val="19"/>
              </w:rPr>
              <w:t>£92.76</w:t>
            </w:r>
          </w:p>
        </w:tc>
        <w:tc>
          <w:tcPr>
            <w:tcW w:w="2410" w:type="dxa"/>
            <w:tcBorders>
              <w:top w:val="nil"/>
              <w:left w:val="nil"/>
              <w:bottom w:val="nil"/>
              <w:right w:val="nil"/>
            </w:tcBorders>
          </w:tcPr>
          <w:p w14:paraId="72ADC63E" w14:textId="16206761" w:rsidR="00FF2F5A" w:rsidRPr="00345198" w:rsidRDefault="00641F6F" w:rsidP="000F237E">
            <w:pPr>
              <w:tabs>
                <w:tab w:val="center" w:pos="910"/>
              </w:tabs>
              <w:spacing w:before="20" w:after="20"/>
              <w:rPr>
                <w:rFonts w:eastAsia="Arial" w:cstheme="minorHAnsi"/>
                <w:sz w:val="19"/>
                <w:szCs w:val="19"/>
              </w:rPr>
            </w:pPr>
            <w:r w:rsidRPr="00345198">
              <w:rPr>
                <w:rFonts w:eastAsia="Arial" w:cstheme="minorHAnsi"/>
                <w:sz w:val="19"/>
                <w:szCs w:val="19"/>
              </w:rPr>
              <w:t>British</w:t>
            </w:r>
            <w:r w:rsidR="00CC0767" w:rsidRPr="00345198">
              <w:rPr>
                <w:rFonts w:eastAsia="Arial" w:cstheme="minorHAnsi"/>
                <w:sz w:val="19"/>
                <w:szCs w:val="19"/>
              </w:rPr>
              <w:t xml:space="preserve"> Telecom</w:t>
            </w:r>
          </w:p>
        </w:tc>
        <w:tc>
          <w:tcPr>
            <w:tcW w:w="4111" w:type="dxa"/>
            <w:tcBorders>
              <w:top w:val="nil"/>
              <w:left w:val="nil"/>
              <w:bottom w:val="nil"/>
              <w:right w:val="nil"/>
            </w:tcBorders>
          </w:tcPr>
          <w:p w14:paraId="5A813777" w14:textId="3D0DA112" w:rsidR="00FF2F5A" w:rsidRPr="00345198" w:rsidRDefault="00D15ED0" w:rsidP="000F237E">
            <w:pPr>
              <w:tabs>
                <w:tab w:val="center" w:pos="910"/>
              </w:tabs>
              <w:spacing w:before="20" w:after="20"/>
              <w:rPr>
                <w:rFonts w:eastAsia="Arial" w:cstheme="minorHAnsi"/>
                <w:sz w:val="19"/>
                <w:szCs w:val="19"/>
              </w:rPr>
            </w:pPr>
            <w:r w:rsidRPr="00345198">
              <w:rPr>
                <w:rFonts w:eastAsia="Arial" w:cstheme="minorHAnsi"/>
                <w:sz w:val="19"/>
                <w:szCs w:val="19"/>
              </w:rPr>
              <w:t>BT OneBill</w:t>
            </w:r>
          </w:p>
        </w:tc>
      </w:tr>
      <w:tr w:rsidR="00FF2F5A" w:rsidRPr="00E61FC8" w14:paraId="47ED4270" w14:textId="4E63B189" w:rsidTr="00345198">
        <w:trPr>
          <w:trHeight w:val="335"/>
        </w:trPr>
        <w:tc>
          <w:tcPr>
            <w:tcW w:w="851" w:type="dxa"/>
            <w:tcBorders>
              <w:top w:val="nil"/>
              <w:left w:val="nil"/>
              <w:bottom w:val="nil"/>
              <w:right w:val="nil"/>
            </w:tcBorders>
          </w:tcPr>
          <w:p w14:paraId="15658261" w14:textId="3A254ECA" w:rsidR="00FF2F5A" w:rsidRPr="00345198" w:rsidRDefault="00FF2F5A" w:rsidP="004C180C">
            <w:pPr>
              <w:spacing w:before="20" w:after="20"/>
              <w:jc w:val="center"/>
              <w:rPr>
                <w:rFonts w:cstheme="minorHAnsi"/>
                <w:sz w:val="19"/>
                <w:szCs w:val="19"/>
              </w:rPr>
            </w:pPr>
            <w:r w:rsidRPr="00345198">
              <w:rPr>
                <w:rFonts w:cstheme="minorHAnsi"/>
                <w:sz w:val="19"/>
                <w:szCs w:val="19"/>
              </w:rPr>
              <w:t>4235</w:t>
            </w:r>
          </w:p>
        </w:tc>
        <w:tc>
          <w:tcPr>
            <w:tcW w:w="1658" w:type="dxa"/>
            <w:tcBorders>
              <w:top w:val="nil"/>
              <w:left w:val="nil"/>
              <w:bottom w:val="nil"/>
              <w:right w:val="nil"/>
            </w:tcBorders>
          </w:tcPr>
          <w:p w14:paraId="72478EFD" w14:textId="63B87729" w:rsidR="00FF2F5A" w:rsidRPr="00345198" w:rsidRDefault="00FF2F5A" w:rsidP="00D14933">
            <w:pPr>
              <w:spacing w:before="20" w:after="20"/>
              <w:ind w:left="242"/>
              <w:jc w:val="both"/>
              <w:rPr>
                <w:rFonts w:cstheme="minorHAnsi"/>
                <w:sz w:val="19"/>
                <w:szCs w:val="19"/>
              </w:rPr>
            </w:pPr>
            <w:r w:rsidRPr="00345198">
              <w:rPr>
                <w:rFonts w:cstheme="minorHAnsi"/>
                <w:sz w:val="19"/>
                <w:szCs w:val="19"/>
              </w:rPr>
              <w:t>BacsPen 12</w:t>
            </w:r>
          </w:p>
        </w:tc>
        <w:tc>
          <w:tcPr>
            <w:tcW w:w="1035" w:type="dxa"/>
            <w:tcBorders>
              <w:top w:val="nil"/>
              <w:left w:val="nil"/>
              <w:bottom w:val="nil"/>
              <w:right w:val="nil"/>
            </w:tcBorders>
          </w:tcPr>
          <w:p w14:paraId="3E457240" w14:textId="5815246E" w:rsidR="00FF2F5A" w:rsidRPr="00345198" w:rsidRDefault="00FF2F5A" w:rsidP="000F237E">
            <w:pPr>
              <w:spacing w:before="20" w:after="20"/>
              <w:ind w:right="145"/>
              <w:rPr>
                <w:rFonts w:cstheme="minorHAnsi"/>
                <w:sz w:val="19"/>
                <w:szCs w:val="19"/>
              </w:rPr>
            </w:pPr>
            <w:r w:rsidRPr="00345198">
              <w:rPr>
                <w:rFonts w:cstheme="minorHAnsi"/>
                <w:sz w:val="19"/>
                <w:szCs w:val="19"/>
              </w:rPr>
              <w:t>£3186.86</w:t>
            </w:r>
          </w:p>
        </w:tc>
        <w:tc>
          <w:tcPr>
            <w:tcW w:w="2410" w:type="dxa"/>
            <w:tcBorders>
              <w:top w:val="nil"/>
              <w:left w:val="nil"/>
              <w:bottom w:val="nil"/>
              <w:right w:val="nil"/>
            </w:tcBorders>
          </w:tcPr>
          <w:p w14:paraId="093CE249" w14:textId="2170CB76" w:rsidR="00FF2F5A" w:rsidRPr="00345198" w:rsidRDefault="00CC0767" w:rsidP="000F237E">
            <w:pPr>
              <w:tabs>
                <w:tab w:val="center" w:pos="910"/>
              </w:tabs>
              <w:spacing w:before="20" w:after="20"/>
              <w:rPr>
                <w:rFonts w:cstheme="minorHAnsi"/>
                <w:sz w:val="19"/>
                <w:szCs w:val="19"/>
              </w:rPr>
            </w:pPr>
            <w:r w:rsidRPr="00345198">
              <w:rPr>
                <w:rFonts w:cstheme="minorHAnsi"/>
                <w:sz w:val="19"/>
                <w:szCs w:val="19"/>
              </w:rPr>
              <w:t xml:space="preserve">Staffordshire County </w:t>
            </w:r>
          </w:p>
        </w:tc>
        <w:tc>
          <w:tcPr>
            <w:tcW w:w="4111" w:type="dxa"/>
            <w:tcBorders>
              <w:top w:val="nil"/>
              <w:left w:val="nil"/>
              <w:bottom w:val="nil"/>
              <w:right w:val="nil"/>
            </w:tcBorders>
          </w:tcPr>
          <w:p w14:paraId="619EB726" w14:textId="71EBDCFD" w:rsidR="00FF2F5A" w:rsidRPr="00345198" w:rsidRDefault="00D15ED0" w:rsidP="000F237E">
            <w:pPr>
              <w:tabs>
                <w:tab w:val="center" w:pos="910"/>
              </w:tabs>
              <w:spacing w:before="20" w:after="20"/>
              <w:rPr>
                <w:rFonts w:cstheme="minorHAnsi"/>
                <w:sz w:val="19"/>
                <w:szCs w:val="19"/>
              </w:rPr>
            </w:pPr>
            <w:r w:rsidRPr="00345198">
              <w:rPr>
                <w:rFonts w:cstheme="minorHAnsi"/>
                <w:sz w:val="19"/>
                <w:szCs w:val="19"/>
              </w:rPr>
              <w:t>Pension Fund – November</w:t>
            </w:r>
          </w:p>
        </w:tc>
      </w:tr>
      <w:tr w:rsidR="00FF2F5A" w:rsidRPr="00E61FC8" w14:paraId="756D2520" w14:textId="69403BC3" w:rsidTr="00345198">
        <w:trPr>
          <w:trHeight w:val="322"/>
        </w:trPr>
        <w:tc>
          <w:tcPr>
            <w:tcW w:w="851" w:type="dxa"/>
            <w:tcBorders>
              <w:top w:val="nil"/>
              <w:left w:val="nil"/>
              <w:bottom w:val="nil"/>
              <w:right w:val="nil"/>
            </w:tcBorders>
          </w:tcPr>
          <w:p w14:paraId="741A8E96" w14:textId="2229252E" w:rsidR="00FF2F5A" w:rsidRPr="00345198" w:rsidRDefault="00FF2F5A" w:rsidP="004C180C">
            <w:pPr>
              <w:tabs>
                <w:tab w:val="center" w:pos="1155"/>
              </w:tabs>
              <w:spacing w:before="20" w:after="20"/>
              <w:jc w:val="center"/>
              <w:rPr>
                <w:rFonts w:cstheme="minorHAnsi"/>
                <w:sz w:val="19"/>
                <w:szCs w:val="19"/>
              </w:rPr>
            </w:pPr>
            <w:r w:rsidRPr="00345198">
              <w:rPr>
                <w:rFonts w:cstheme="minorHAnsi"/>
                <w:sz w:val="19"/>
                <w:szCs w:val="19"/>
              </w:rPr>
              <w:t>4236</w:t>
            </w:r>
          </w:p>
        </w:tc>
        <w:tc>
          <w:tcPr>
            <w:tcW w:w="1658" w:type="dxa"/>
            <w:tcBorders>
              <w:top w:val="nil"/>
              <w:left w:val="nil"/>
              <w:bottom w:val="nil"/>
              <w:right w:val="nil"/>
            </w:tcBorders>
          </w:tcPr>
          <w:p w14:paraId="39DD10C5" w14:textId="36C0584E" w:rsidR="00FF2F5A" w:rsidRPr="00345198" w:rsidRDefault="00FF2F5A" w:rsidP="00D14933">
            <w:pPr>
              <w:spacing w:before="20" w:after="20"/>
              <w:ind w:left="242"/>
              <w:jc w:val="both"/>
              <w:rPr>
                <w:rFonts w:cstheme="minorHAnsi"/>
                <w:sz w:val="19"/>
                <w:szCs w:val="19"/>
              </w:rPr>
            </w:pPr>
            <w:r w:rsidRPr="00345198">
              <w:rPr>
                <w:rFonts w:cstheme="minorHAnsi"/>
                <w:sz w:val="19"/>
                <w:szCs w:val="19"/>
              </w:rPr>
              <w:t>BacsIR12</w:t>
            </w:r>
          </w:p>
        </w:tc>
        <w:tc>
          <w:tcPr>
            <w:tcW w:w="1035" w:type="dxa"/>
            <w:tcBorders>
              <w:top w:val="nil"/>
              <w:left w:val="nil"/>
              <w:bottom w:val="nil"/>
              <w:right w:val="nil"/>
            </w:tcBorders>
          </w:tcPr>
          <w:p w14:paraId="70D92E34" w14:textId="1ABCBD30" w:rsidR="00FF2F5A" w:rsidRPr="00345198" w:rsidRDefault="00FF2F5A" w:rsidP="000F237E">
            <w:pPr>
              <w:spacing w:before="20" w:after="20"/>
              <w:rPr>
                <w:rFonts w:cstheme="minorHAnsi"/>
                <w:sz w:val="19"/>
                <w:szCs w:val="19"/>
              </w:rPr>
            </w:pPr>
            <w:r w:rsidRPr="00345198">
              <w:rPr>
                <w:rFonts w:cstheme="minorHAnsi"/>
                <w:sz w:val="19"/>
                <w:szCs w:val="19"/>
              </w:rPr>
              <w:t>£2707.41</w:t>
            </w:r>
          </w:p>
        </w:tc>
        <w:tc>
          <w:tcPr>
            <w:tcW w:w="2410" w:type="dxa"/>
            <w:tcBorders>
              <w:top w:val="nil"/>
              <w:left w:val="nil"/>
              <w:bottom w:val="nil"/>
              <w:right w:val="nil"/>
            </w:tcBorders>
          </w:tcPr>
          <w:p w14:paraId="56CE7C85" w14:textId="421112D6" w:rsidR="00FF2F5A" w:rsidRPr="00345198" w:rsidRDefault="00641F6F" w:rsidP="000F237E">
            <w:pPr>
              <w:tabs>
                <w:tab w:val="center" w:pos="910"/>
              </w:tabs>
              <w:spacing w:before="20" w:after="20"/>
              <w:rPr>
                <w:rFonts w:cstheme="minorHAnsi"/>
                <w:sz w:val="19"/>
                <w:szCs w:val="19"/>
              </w:rPr>
            </w:pPr>
            <w:r w:rsidRPr="00345198">
              <w:rPr>
                <w:rFonts w:cstheme="minorHAnsi"/>
                <w:sz w:val="19"/>
                <w:szCs w:val="19"/>
              </w:rPr>
              <w:t>Inland Revenue</w:t>
            </w:r>
          </w:p>
        </w:tc>
        <w:tc>
          <w:tcPr>
            <w:tcW w:w="4111" w:type="dxa"/>
            <w:tcBorders>
              <w:top w:val="nil"/>
              <w:left w:val="nil"/>
              <w:bottom w:val="nil"/>
              <w:right w:val="nil"/>
            </w:tcBorders>
          </w:tcPr>
          <w:p w14:paraId="6041881F" w14:textId="141A0319" w:rsidR="00FF2F5A" w:rsidRPr="00345198" w:rsidRDefault="00660DCA" w:rsidP="000F237E">
            <w:pPr>
              <w:tabs>
                <w:tab w:val="center" w:pos="910"/>
              </w:tabs>
              <w:spacing w:before="20" w:after="20"/>
              <w:rPr>
                <w:rFonts w:cstheme="minorHAnsi"/>
                <w:sz w:val="19"/>
                <w:szCs w:val="19"/>
              </w:rPr>
            </w:pPr>
            <w:r w:rsidRPr="00345198">
              <w:rPr>
                <w:rFonts w:cstheme="minorHAnsi"/>
                <w:sz w:val="19"/>
                <w:szCs w:val="19"/>
              </w:rPr>
              <w:t xml:space="preserve">Tax &amp; NI – November </w:t>
            </w:r>
          </w:p>
        </w:tc>
      </w:tr>
      <w:tr w:rsidR="00660DCA" w:rsidRPr="00E61FC8" w14:paraId="4C5E5E29" w14:textId="0AD1A571" w:rsidTr="00345198">
        <w:trPr>
          <w:trHeight w:val="322"/>
        </w:trPr>
        <w:tc>
          <w:tcPr>
            <w:tcW w:w="851" w:type="dxa"/>
            <w:tcBorders>
              <w:top w:val="nil"/>
              <w:left w:val="nil"/>
              <w:bottom w:val="nil"/>
              <w:right w:val="nil"/>
            </w:tcBorders>
          </w:tcPr>
          <w:p w14:paraId="7736387A" w14:textId="4F79A663" w:rsidR="00660DCA" w:rsidRPr="00345198" w:rsidRDefault="00660DCA" w:rsidP="004C180C">
            <w:pPr>
              <w:spacing w:before="20" w:after="20"/>
              <w:jc w:val="center"/>
              <w:rPr>
                <w:rFonts w:cstheme="minorHAnsi"/>
                <w:sz w:val="19"/>
                <w:szCs w:val="19"/>
              </w:rPr>
            </w:pPr>
            <w:r w:rsidRPr="00345198">
              <w:rPr>
                <w:rFonts w:cstheme="minorHAnsi"/>
                <w:sz w:val="19"/>
                <w:szCs w:val="19"/>
              </w:rPr>
              <w:t>4237</w:t>
            </w:r>
          </w:p>
        </w:tc>
        <w:tc>
          <w:tcPr>
            <w:tcW w:w="1658" w:type="dxa"/>
            <w:tcBorders>
              <w:top w:val="nil"/>
              <w:left w:val="nil"/>
              <w:bottom w:val="nil"/>
              <w:right w:val="nil"/>
            </w:tcBorders>
          </w:tcPr>
          <w:p w14:paraId="7621AA43" w14:textId="5C076C1F" w:rsidR="00660DCA" w:rsidRPr="00345198" w:rsidRDefault="00660DCA" w:rsidP="00660DCA">
            <w:pPr>
              <w:spacing w:before="20" w:after="20"/>
              <w:ind w:left="242"/>
              <w:jc w:val="both"/>
              <w:rPr>
                <w:rFonts w:cstheme="minorHAnsi"/>
                <w:sz w:val="19"/>
                <w:szCs w:val="19"/>
              </w:rPr>
            </w:pPr>
            <w:r w:rsidRPr="00345198">
              <w:rPr>
                <w:rFonts w:cstheme="minorHAnsi"/>
                <w:sz w:val="19"/>
                <w:szCs w:val="19"/>
              </w:rPr>
              <w:t>DDGas11</w:t>
            </w:r>
          </w:p>
        </w:tc>
        <w:tc>
          <w:tcPr>
            <w:tcW w:w="1035" w:type="dxa"/>
            <w:tcBorders>
              <w:top w:val="nil"/>
              <w:left w:val="nil"/>
              <w:bottom w:val="nil"/>
              <w:right w:val="nil"/>
            </w:tcBorders>
          </w:tcPr>
          <w:p w14:paraId="048DB59E" w14:textId="470D2084" w:rsidR="00660DCA" w:rsidRPr="00345198" w:rsidRDefault="00660DCA" w:rsidP="00660DCA">
            <w:pPr>
              <w:spacing w:before="20" w:after="20"/>
              <w:ind w:right="145"/>
              <w:rPr>
                <w:rFonts w:cstheme="minorHAnsi"/>
                <w:sz w:val="19"/>
                <w:szCs w:val="19"/>
              </w:rPr>
            </w:pPr>
            <w:r w:rsidRPr="00345198">
              <w:rPr>
                <w:rFonts w:cstheme="minorHAnsi"/>
                <w:sz w:val="19"/>
                <w:szCs w:val="19"/>
              </w:rPr>
              <w:t>£519.51</w:t>
            </w:r>
          </w:p>
        </w:tc>
        <w:tc>
          <w:tcPr>
            <w:tcW w:w="2410" w:type="dxa"/>
            <w:tcBorders>
              <w:top w:val="nil"/>
              <w:left w:val="nil"/>
              <w:bottom w:val="nil"/>
              <w:right w:val="nil"/>
            </w:tcBorders>
          </w:tcPr>
          <w:p w14:paraId="4B7D29D1" w14:textId="471D996F" w:rsidR="00660DCA" w:rsidRPr="00345198" w:rsidRDefault="00660DCA" w:rsidP="00660DCA">
            <w:pPr>
              <w:spacing w:before="20" w:after="20"/>
              <w:rPr>
                <w:rFonts w:cstheme="minorHAnsi"/>
                <w:sz w:val="19"/>
                <w:szCs w:val="19"/>
              </w:rPr>
            </w:pPr>
            <w:r w:rsidRPr="00345198">
              <w:rPr>
                <w:rFonts w:cstheme="minorHAnsi"/>
                <w:sz w:val="19"/>
                <w:szCs w:val="19"/>
              </w:rPr>
              <w:t>Contract Natural Gas Ltd</w:t>
            </w:r>
          </w:p>
        </w:tc>
        <w:tc>
          <w:tcPr>
            <w:tcW w:w="4111" w:type="dxa"/>
            <w:tcBorders>
              <w:top w:val="nil"/>
              <w:left w:val="nil"/>
              <w:bottom w:val="nil"/>
              <w:right w:val="nil"/>
            </w:tcBorders>
          </w:tcPr>
          <w:p w14:paraId="27C489A3" w14:textId="3F0EBD0B" w:rsidR="00660DCA" w:rsidRPr="00345198" w:rsidRDefault="00660DCA" w:rsidP="00660DCA">
            <w:pPr>
              <w:spacing w:before="20" w:after="20"/>
              <w:rPr>
                <w:rFonts w:cstheme="minorHAnsi"/>
                <w:sz w:val="19"/>
                <w:szCs w:val="19"/>
              </w:rPr>
            </w:pPr>
            <w:r w:rsidRPr="00345198">
              <w:rPr>
                <w:sz w:val="19"/>
                <w:szCs w:val="19"/>
              </w:rPr>
              <w:t>Gas supply – November</w:t>
            </w:r>
          </w:p>
        </w:tc>
      </w:tr>
      <w:tr w:rsidR="00660DCA" w:rsidRPr="00E61FC8" w14:paraId="27B68E00" w14:textId="69313A78" w:rsidTr="00345198">
        <w:trPr>
          <w:trHeight w:val="322"/>
        </w:trPr>
        <w:tc>
          <w:tcPr>
            <w:tcW w:w="851" w:type="dxa"/>
            <w:tcBorders>
              <w:top w:val="nil"/>
              <w:left w:val="nil"/>
              <w:bottom w:val="nil"/>
              <w:right w:val="nil"/>
            </w:tcBorders>
          </w:tcPr>
          <w:p w14:paraId="6FF5A2CE" w14:textId="16CFC034" w:rsidR="00660DCA" w:rsidRPr="00345198" w:rsidRDefault="00660DCA" w:rsidP="004C180C">
            <w:pPr>
              <w:spacing w:before="20" w:after="20"/>
              <w:jc w:val="center"/>
              <w:rPr>
                <w:rFonts w:eastAsia="Arial" w:cstheme="minorHAnsi"/>
                <w:sz w:val="19"/>
                <w:szCs w:val="19"/>
              </w:rPr>
            </w:pPr>
            <w:bookmarkStart w:id="0" w:name="_Hlk61423547"/>
            <w:r w:rsidRPr="00345198">
              <w:rPr>
                <w:rFonts w:eastAsia="Arial" w:cstheme="minorHAnsi"/>
                <w:sz w:val="19"/>
                <w:szCs w:val="19"/>
              </w:rPr>
              <w:t>4238</w:t>
            </w:r>
          </w:p>
        </w:tc>
        <w:tc>
          <w:tcPr>
            <w:tcW w:w="1658" w:type="dxa"/>
            <w:tcBorders>
              <w:top w:val="nil"/>
              <w:left w:val="nil"/>
              <w:bottom w:val="nil"/>
              <w:right w:val="nil"/>
            </w:tcBorders>
          </w:tcPr>
          <w:p w14:paraId="3D73AF86" w14:textId="1F40131C" w:rsidR="00660DCA" w:rsidRPr="00345198" w:rsidRDefault="00660DCA" w:rsidP="00660DCA">
            <w:pPr>
              <w:spacing w:before="20" w:after="20"/>
              <w:ind w:left="242"/>
              <w:jc w:val="both"/>
              <w:rPr>
                <w:rFonts w:eastAsia="Arial" w:cstheme="minorHAnsi"/>
                <w:sz w:val="19"/>
                <w:szCs w:val="19"/>
              </w:rPr>
            </w:pPr>
            <w:r w:rsidRPr="00345198">
              <w:rPr>
                <w:rFonts w:eastAsia="Arial" w:cstheme="minorHAnsi"/>
                <w:sz w:val="19"/>
                <w:szCs w:val="19"/>
              </w:rPr>
              <w:t>DD Elec11</w:t>
            </w:r>
          </w:p>
        </w:tc>
        <w:tc>
          <w:tcPr>
            <w:tcW w:w="1035" w:type="dxa"/>
            <w:tcBorders>
              <w:top w:val="nil"/>
              <w:left w:val="nil"/>
              <w:bottom w:val="nil"/>
              <w:right w:val="nil"/>
            </w:tcBorders>
          </w:tcPr>
          <w:p w14:paraId="1A2176BB" w14:textId="5B4A4485" w:rsidR="00660DCA" w:rsidRPr="00345198" w:rsidRDefault="00660DCA" w:rsidP="00660DCA">
            <w:pPr>
              <w:spacing w:before="20" w:after="20"/>
              <w:ind w:right="145"/>
              <w:rPr>
                <w:rFonts w:eastAsia="Arial" w:cstheme="minorHAnsi"/>
                <w:sz w:val="19"/>
                <w:szCs w:val="19"/>
              </w:rPr>
            </w:pPr>
            <w:r w:rsidRPr="00345198">
              <w:rPr>
                <w:rFonts w:eastAsia="Arial" w:cstheme="minorHAnsi"/>
                <w:sz w:val="19"/>
                <w:szCs w:val="19"/>
              </w:rPr>
              <w:t>£509.69</w:t>
            </w:r>
          </w:p>
        </w:tc>
        <w:tc>
          <w:tcPr>
            <w:tcW w:w="2410" w:type="dxa"/>
            <w:tcBorders>
              <w:top w:val="nil"/>
              <w:left w:val="nil"/>
              <w:bottom w:val="nil"/>
              <w:right w:val="nil"/>
            </w:tcBorders>
          </w:tcPr>
          <w:p w14:paraId="10D4AF9D" w14:textId="14F35E6D" w:rsidR="00660DCA" w:rsidRPr="00345198" w:rsidRDefault="00660DCA" w:rsidP="00660DCA">
            <w:pPr>
              <w:spacing w:before="20" w:after="20"/>
              <w:rPr>
                <w:rFonts w:eastAsia="Arial" w:cstheme="minorHAnsi"/>
                <w:sz w:val="19"/>
                <w:szCs w:val="19"/>
              </w:rPr>
            </w:pPr>
            <w:r w:rsidRPr="00345198">
              <w:rPr>
                <w:rFonts w:eastAsia="Arial" w:cstheme="minorHAnsi"/>
                <w:sz w:val="19"/>
                <w:szCs w:val="19"/>
              </w:rPr>
              <w:t>Npower Business</w:t>
            </w:r>
          </w:p>
        </w:tc>
        <w:tc>
          <w:tcPr>
            <w:tcW w:w="4111" w:type="dxa"/>
            <w:tcBorders>
              <w:top w:val="nil"/>
              <w:left w:val="nil"/>
              <w:bottom w:val="nil"/>
              <w:right w:val="nil"/>
            </w:tcBorders>
          </w:tcPr>
          <w:p w14:paraId="209D0435" w14:textId="7B9A801A" w:rsidR="00660DCA" w:rsidRPr="00345198" w:rsidRDefault="00660DCA" w:rsidP="00660DCA">
            <w:pPr>
              <w:spacing w:before="20" w:after="20"/>
              <w:rPr>
                <w:rFonts w:eastAsia="Arial" w:cstheme="minorHAnsi"/>
                <w:sz w:val="19"/>
                <w:szCs w:val="19"/>
              </w:rPr>
            </w:pPr>
            <w:r w:rsidRPr="00345198">
              <w:rPr>
                <w:sz w:val="19"/>
                <w:szCs w:val="19"/>
              </w:rPr>
              <w:t xml:space="preserve">Electricity supply  27 Oct to 30 Nov </w:t>
            </w:r>
          </w:p>
        </w:tc>
      </w:tr>
      <w:bookmarkEnd w:id="0"/>
      <w:tr w:rsidR="006924EB" w:rsidRPr="00E61FC8" w14:paraId="4E3F7164" w14:textId="7501C6A1" w:rsidTr="00345198">
        <w:trPr>
          <w:trHeight w:val="322"/>
        </w:trPr>
        <w:tc>
          <w:tcPr>
            <w:tcW w:w="851" w:type="dxa"/>
            <w:tcBorders>
              <w:top w:val="nil"/>
              <w:left w:val="nil"/>
              <w:bottom w:val="nil"/>
              <w:right w:val="nil"/>
            </w:tcBorders>
          </w:tcPr>
          <w:p w14:paraId="5E17A6DB" w14:textId="2521C694" w:rsidR="006924EB" w:rsidRPr="00345198" w:rsidRDefault="006924EB" w:rsidP="004C180C">
            <w:pPr>
              <w:spacing w:before="20" w:after="20"/>
              <w:jc w:val="center"/>
              <w:rPr>
                <w:rFonts w:cstheme="minorHAnsi"/>
                <w:sz w:val="19"/>
                <w:szCs w:val="19"/>
              </w:rPr>
            </w:pPr>
            <w:r w:rsidRPr="00345198">
              <w:rPr>
                <w:rFonts w:cstheme="minorHAnsi"/>
                <w:sz w:val="19"/>
                <w:szCs w:val="19"/>
              </w:rPr>
              <w:t>4239</w:t>
            </w:r>
          </w:p>
        </w:tc>
        <w:tc>
          <w:tcPr>
            <w:tcW w:w="1658" w:type="dxa"/>
            <w:tcBorders>
              <w:top w:val="nil"/>
              <w:left w:val="nil"/>
              <w:bottom w:val="nil"/>
              <w:right w:val="nil"/>
            </w:tcBorders>
          </w:tcPr>
          <w:p w14:paraId="4C691B0A" w14:textId="23CBBC9A" w:rsidR="006924EB" w:rsidRPr="00345198" w:rsidRDefault="006924EB" w:rsidP="006924EB">
            <w:pPr>
              <w:spacing w:before="20" w:after="20"/>
              <w:ind w:left="242"/>
              <w:jc w:val="both"/>
              <w:rPr>
                <w:rFonts w:cstheme="minorHAnsi"/>
                <w:sz w:val="19"/>
                <w:szCs w:val="19"/>
              </w:rPr>
            </w:pPr>
            <w:r w:rsidRPr="00345198">
              <w:rPr>
                <w:rFonts w:cstheme="minorHAnsi"/>
                <w:sz w:val="19"/>
                <w:szCs w:val="19"/>
              </w:rPr>
              <w:t>Bacsaudit</w:t>
            </w:r>
          </w:p>
        </w:tc>
        <w:tc>
          <w:tcPr>
            <w:tcW w:w="1035" w:type="dxa"/>
            <w:tcBorders>
              <w:top w:val="nil"/>
              <w:left w:val="nil"/>
              <w:bottom w:val="nil"/>
              <w:right w:val="nil"/>
            </w:tcBorders>
          </w:tcPr>
          <w:p w14:paraId="773F35A8" w14:textId="51AD2B98" w:rsidR="006924EB" w:rsidRPr="00345198" w:rsidRDefault="006924EB" w:rsidP="006924EB">
            <w:pPr>
              <w:spacing w:before="20" w:after="20"/>
              <w:ind w:right="145"/>
              <w:rPr>
                <w:rFonts w:cstheme="minorHAnsi"/>
                <w:sz w:val="19"/>
                <w:szCs w:val="19"/>
              </w:rPr>
            </w:pPr>
            <w:r w:rsidRPr="00345198">
              <w:rPr>
                <w:rFonts w:cstheme="minorHAnsi"/>
                <w:sz w:val="19"/>
                <w:szCs w:val="19"/>
              </w:rPr>
              <w:t>£720.00</w:t>
            </w:r>
          </w:p>
        </w:tc>
        <w:tc>
          <w:tcPr>
            <w:tcW w:w="2410" w:type="dxa"/>
            <w:tcBorders>
              <w:top w:val="nil"/>
              <w:left w:val="nil"/>
              <w:bottom w:val="nil"/>
              <w:right w:val="nil"/>
            </w:tcBorders>
          </w:tcPr>
          <w:p w14:paraId="4EFA64DE" w14:textId="0C11ABE4" w:rsidR="006924EB" w:rsidRPr="00345198" w:rsidRDefault="006924EB" w:rsidP="006924EB">
            <w:pPr>
              <w:spacing w:before="20" w:after="20"/>
              <w:rPr>
                <w:rFonts w:cstheme="minorHAnsi"/>
                <w:sz w:val="19"/>
                <w:szCs w:val="19"/>
              </w:rPr>
            </w:pPr>
            <w:r w:rsidRPr="00345198">
              <w:rPr>
                <w:rFonts w:cstheme="minorHAnsi"/>
                <w:sz w:val="19"/>
                <w:szCs w:val="19"/>
              </w:rPr>
              <w:t>Mazars</w:t>
            </w:r>
          </w:p>
        </w:tc>
        <w:tc>
          <w:tcPr>
            <w:tcW w:w="4111" w:type="dxa"/>
            <w:tcBorders>
              <w:top w:val="nil"/>
              <w:left w:val="nil"/>
              <w:bottom w:val="nil"/>
              <w:right w:val="nil"/>
            </w:tcBorders>
          </w:tcPr>
          <w:p w14:paraId="602DF703" w14:textId="0EF38F17" w:rsidR="006924EB" w:rsidRPr="00345198" w:rsidRDefault="006924EB" w:rsidP="006924EB">
            <w:pPr>
              <w:spacing w:before="20" w:after="20"/>
              <w:rPr>
                <w:rFonts w:cstheme="minorHAnsi"/>
                <w:sz w:val="19"/>
                <w:szCs w:val="19"/>
              </w:rPr>
            </w:pPr>
            <w:r w:rsidRPr="00345198">
              <w:rPr>
                <w:sz w:val="19"/>
                <w:szCs w:val="19"/>
              </w:rPr>
              <w:t>External Audit for year ended 31/03/2020</w:t>
            </w:r>
          </w:p>
        </w:tc>
      </w:tr>
      <w:tr w:rsidR="006924EB" w:rsidRPr="00E61FC8" w14:paraId="52A7B7C9" w14:textId="768436DF" w:rsidTr="00345198">
        <w:trPr>
          <w:trHeight w:val="322"/>
        </w:trPr>
        <w:tc>
          <w:tcPr>
            <w:tcW w:w="851" w:type="dxa"/>
            <w:tcBorders>
              <w:top w:val="nil"/>
              <w:left w:val="nil"/>
              <w:bottom w:val="nil"/>
              <w:right w:val="nil"/>
            </w:tcBorders>
          </w:tcPr>
          <w:p w14:paraId="264B31B9" w14:textId="40A1467C" w:rsidR="006924EB" w:rsidRPr="00345198" w:rsidRDefault="006924EB" w:rsidP="004C180C">
            <w:pPr>
              <w:spacing w:before="20" w:after="20"/>
              <w:jc w:val="center"/>
              <w:rPr>
                <w:rFonts w:eastAsia="Arial" w:cstheme="minorHAnsi"/>
                <w:sz w:val="19"/>
                <w:szCs w:val="19"/>
              </w:rPr>
            </w:pPr>
            <w:r w:rsidRPr="00345198">
              <w:rPr>
                <w:rFonts w:eastAsia="Arial" w:cstheme="minorHAnsi"/>
                <w:sz w:val="19"/>
                <w:szCs w:val="19"/>
              </w:rPr>
              <w:t>4240</w:t>
            </w:r>
          </w:p>
        </w:tc>
        <w:tc>
          <w:tcPr>
            <w:tcW w:w="1658" w:type="dxa"/>
            <w:tcBorders>
              <w:top w:val="nil"/>
              <w:left w:val="nil"/>
              <w:bottom w:val="nil"/>
              <w:right w:val="nil"/>
            </w:tcBorders>
          </w:tcPr>
          <w:p w14:paraId="2DBF423A" w14:textId="38EFEFD3" w:rsidR="006924EB" w:rsidRPr="00345198" w:rsidRDefault="006924EB" w:rsidP="006924EB">
            <w:pPr>
              <w:spacing w:before="20" w:after="20"/>
              <w:ind w:left="242"/>
              <w:jc w:val="both"/>
              <w:rPr>
                <w:rFonts w:cstheme="minorHAnsi"/>
                <w:sz w:val="19"/>
                <w:szCs w:val="19"/>
              </w:rPr>
            </w:pPr>
            <w:r w:rsidRPr="00345198">
              <w:rPr>
                <w:rFonts w:cstheme="minorHAnsi"/>
                <w:sz w:val="19"/>
                <w:szCs w:val="19"/>
              </w:rPr>
              <w:t>BacsSalary</w:t>
            </w:r>
          </w:p>
        </w:tc>
        <w:tc>
          <w:tcPr>
            <w:tcW w:w="1035" w:type="dxa"/>
            <w:tcBorders>
              <w:top w:val="nil"/>
              <w:left w:val="nil"/>
              <w:bottom w:val="nil"/>
              <w:right w:val="nil"/>
            </w:tcBorders>
          </w:tcPr>
          <w:p w14:paraId="1D5C7181" w14:textId="569CF0DD" w:rsidR="006924EB" w:rsidRPr="00345198" w:rsidRDefault="006924EB" w:rsidP="006924EB">
            <w:pPr>
              <w:spacing w:before="20" w:after="20"/>
              <w:ind w:right="145"/>
              <w:rPr>
                <w:rFonts w:cstheme="minorHAnsi"/>
                <w:sz w:val="19"/>
                <w:szCs w:val="19"/>
              </w:rPr>
            </w:pPr>
            <w:r w:rsidRPr="00345198">
              <w:rPr>
                <w:rFonts w:cstheme="minorHAnsi"/>
                <w:sz w:val="19"/>
                <w:szCs w:val="19"/>
              </w:rPr>
              <w:t>£10658.14</w:t>
            </w:r>
          </w:p>
        </w:tc>
        <w:tc>
          <w:tcPr>
            <w:tcW w:w="2410" w:type="dxa"/>
            <w:tcBorders>
              <w:top w:val="nil"/>
              <w:left w:val="nil"/>
              <w:bottom w:val="nil"/>
              <w:right w:val="nil"/>
            </w:tcBorders>
          </w:tcPr>
          <w:p w14:paraId="7E7B31CF" w14:textId="736DF807" w:rsidR="006924EB" w:rsidRPr="00345198" w:rsidRDefault="006924EB" w:rsidP="006924EB">
            <w:pPr>
              <w:spacing w:before="20" w:after="20"/>
              <w:rPr>
                <w:rFonts w:cstheme="minorHAnsi"/>
                <w:sz w:val="19"/>
                <w:szCs w:val="19"/>
              </w:rPr>
            </w:pPr>
            <w:r w:rsidRPr="00345198">
              <w:rPr>
                <w:rFonts w:cstheme="minorHAnsi"/>
                <w:sz w:val="19"/>
                <w:szCs w:val="19"/>
              </w:rPr>
              <w:t>Salaries</w:t>
            </w:r>
          </w:p>
        </w:tc>
        <w:tc>
          <w:tcPr>
            <w:tcW w:w="4111" w:type="dxa"/>
            <w:tcBorders>
              <w:top w:val="nil"/>
              <w:left w:val="nil"/>
              <w:bottom w:val="nil"/>
              <w:right w:val="nil"/>
            </w:tcBorders>
          </w:tcPr>
          <w:p w14:paraId="4939FBCD" w14:textId="15A3E60D" w:rsidR="006924EB" w:rsidRPr="00345198" w:rsidRDefault="006924EB" w:rsidP="006924EB">
            <w:pPr>
              <w:spacing w:before="20" w:after="20"/>
              <w:rPr>
                <w:rFonts w:cstheme="minorHAnsi"/>
                <w:sz w:val="19"/>
                <w:szCs w:val="19"/>
              </w:rPr>
            </w:pPr>
            <w:r w:rsidRPr="00345198">
              <w:rPr>
                <w:sz w:val="19"/>
                <w:szCs w:val="19"/>
              </w:rPr>
              <w:t>Month 09 (December)</w:t>
            </w:r>
          </w:p>
        </w:tc>
      </w:tr>
      <w:tr w:rsidR="006924EB" w:rsidRPr="00E61FC8" w14:paraId="75105DC1" w14:textId="797B4D60" w:rsidTr="00345198">
        <w:trPr>
          <w:trHeight w:val="322"/>
        </w:trPr>
        <w:tc>
          <w:tcPr>
            <w:tcW w:w="851" w:type="dxa"/>
            <w:tcBorders>
              <w:top w:val="nil"/>
              <w:left w:val="nil"/>
              <w:bottom w:val="nil"/>
              <w:right w:val="nil"/>
            </w:tcBorders>
          </w:tcPr>
          <w:p w14:paraId="17CA2623" w14:textId="6B1C0F37" w:rsidR="006924EB" w:rsidRPr="00345198" w:rsidRDefault="006924EB" w:rsidP="004C180C">
            <w:pPr>
              <w:spacing w:before="20" w:after="20"/>
              <w:jc w:val="center"/>
              <w:rPr>
                <w:rFonts w:eastAsia="Arial" w:cstheme="minorHAnsi"/>
                <w:sz w:val="19"/>
                <w:szCs w:val="19"/>
              </w:rPr>
            </w:pPr>
            <w:r w:rsidRPr="00345198">
              <w:rPr>
                <w:rFonts w:eastAsia="Arial" w:cstheme="minorHAnsi"/>
                <w:sz w:val="19"/>
                <w:szCs w:val="19"/>
              </w:rPr>
              <w:t>4241</w:t>
            </w:r>
          </w:p>
        </w:tc>
        <w:tc>
          <w:tcPr>
            <w:tcW w:w="1658" w:type="dxa"/>
            <w:tcBorders>
              <w:top w:val="nil"/>
              <w:left w:val="nil"/>
              <w:bottom w:val="nil"/>
              <w:right w:val="nil"/>
            </w:tcBorders>
          </w:tcPr>
          <w:p w14:paraId="4125DB3D" w14:textId="4597DA40" w:rsidR="006924EB" w:rsidRPr="00345198" w:rsidRDefault="006924EB" w:rsidP="006924EB">
            <w:pPr>
              <w:spacing w:before="20" w:after="20"/>
              <w:ind w:left="242"/>
              <w:jc w:val="both"/>
              <w:rPr>
                <w:rFonts w:cstheme="minorHAnsi"/>
                <w:sz w:val="19"/>
                <w:szCs w:val="19"/>
              </w:rPr>
            </w:pPr>
            <w:r w:rsidRPr="00345198">
              <w:rPr>
                <w:rFonts w:cstheme="minorHAnsi"/>
                <w:sz w:val="19"/>
                <w:szCs w:val="19"/>
              </w:rPr>
              <w:t>BacsExting</w:t>
            </w:r>
          </w:p>
        </w:tc>
        <w:tc>
          <w:tcPr>
            <w:tcW w:w="1035" w:type="dxa"/>
            <w:tcBorders>
              <w:top w:val="nil"/>
              <w:left w:val="nil"/>
              <w:bottom w:val="nil"/>
              <w:right w:val="nil"/>
            </w:tcBorders>
          </w:tcPr>
          <w:p w14:paraId="64589AC9" w14:textId="6D835CD1" w:rsidR="006924EB" w:rsidRPr="00345198" w:rsidRDefault="006924EB" w:rsidP="006924EB">
            <w:pPr>
              <w:spacing w:before="20" w:after="20"/>
              <w:ind w:right="145"/>
              <w:rPr>
                <w:rFonts w:cstheme="minorHAnsi"/>
                <w:sz w:val="19"/>
                <w:szCs w:val="19"/>
              </w:rPr>
            </w:pPr>
            <w:r w:rsidRPr="00345198">
              <w:rPr>
                <w:rFonts w:cstheme="minorHAnsi"/>
                <w:sz w:val="19"/>
                <w:szCs w:val="19"/>
              </w:rPr>
              <w:t>£217.80</w:t>
            </w:r>
          </w:p>
        </w:tc>
        <w:tc>
          <w:tcPr>
            <w:tcW w:w="2410" w:type="dxa"/>
            <w:tcBorders>
              <w:top w:val="nil"/>
              <w:left w:val="nil"/>
              <w:bottom w:val="nil"/>
              <w:right w:val="nil"/>
            </w:tcBorders>
          </w:tcPr>
          <w:p w14:paraId="3636F2E0" w14:textId="7A1AB1BB" w:rsidR="006924EB" w:rsidRPr="00345198" w:rsidRDefault="006924EB" w:rsidP="006924EB">
            <w:pPr>
              <w:spacing w:before="20" w:after="20"/>
              <w:rPr>
                <w:rFonts w:cstheme="minorHAnsi"/>
                <w:sz w:val="19"/>
                <w:szCs w:val="19"/>
              </w:rPr>
            </w:pPr>
            <w:r w:rsidRPr="00345198">
              <w:rPr>
                <w:rFonts w:cstheme="minorHAnsi"/>
                <w:sz w:val="19"/>
                <w:szCs w:val="19"/>
              </w:rPr>
              <w:t>Banner Fire &amp; Security</w:t>
            </w:r>
          </w:p>
        </w:tc>
        <w:tc>
          <w:tcPr>
            <w:tcW w:w="4111" w:type="dxa"/>
            <w:tcBorders>
              <w:top w:val="nil"/>
              <w:left w:val="nil"/>
              <w:bottom w:val="nil"/>
              <w:right w:val="nil"/>
            </w:tcBorders>
          </w:tcPr>
          <w:p w14:paraId="0A545E8E" w14:textId="37907748" w:rsidR="006924EB" w:rsidRPr="00345198" w:rsidRDefault="006924EB" w:rsidP="006924EB">
            <w:pPr>
              <w:spacing w:before="20" w:after="20"/>
              <w:rPr>
                <w:rFonts w:cstheme="minorHAnsi"/>
                <w:sz w:val="19"/>
                <w:szCs w:val="19"/>
              </w:rPr>
            </w:pPr>
            <w:r w:rsidRPr="00345198">
              <w:rPr>
                <w:sz w:val="19"/>
                <w:szCs w:val="19"/>
              </w:rPr>
              <w:t xml:space="preserve">Annual Maintenance &amp; 3 replacement extinguishers </w:t>
            </w:r>
          </w:p>
        </w:tc>
      </w:tr>
      <w:tr w:rsidR="006924EB" w:rsidRPr="00E61FC8" w14:paraId="532EA6BA" w14:textId="3314FEAF" w:rsidTr="00345198">
        <w:trPr>
          <w:trHeight w:val="322"/>
        </w:trPr>
        <w:tc>
          <w:tcPr>
            <w:tcW w:w="851" w:type="dxa"/>
            <w:tcBorders>
              <w:top w:val="nil"/>
              <w:left w:val="nil"/>
              <w:bottom w:val="nil"/>
              <w:right w:val="nil"/>
            </w:tcBorders>
          </w:tcPr>
          <w:p w14:paraId="5BFB0841" w14:textId="5B192DD5" w:rsidR="006924EB" w:rsidRPr="00345198" w:rsidRDefault="006924EB" w:rsidP="004C180C">
            <w:pPr>
              <w:spacing w:before="20" w:after="20"/>
              <w:jc w:val="center"/>
              <w:rPr>
                <w:rFonts w:eastAsia="Arial" w:cstheme="minorHAnsi"/>
                <w:sz w:val="19"/>
                <w:szCs w:val="19"/>
              </w:rPr>
            </w:pPr>
            <w:r w:rsidRPr="00345198">
              <w:rPr>
                <w:rFonts w:eastAsia="Arial" w:cstheme="minorHAnsi"/>
                <w:sz w:val="19"/>
                <w:szCs w:val="19"/>
              </w:rPr>
              <w:t>4242</w:t>
            </w:r>
          </w:p>
        </w:tc>
        <w:tc>
          <w:tcPr>
            <w:tcW w:w="1658" w:type="dxa"/>
            <w:tcBorders>
              <w:top w:val="nil"/>
              <w:left w:val="nil"/>
              <w:bottom w:val="nil"/>
              <w:right w:val="nil"/>
            </w:tcBorders>
          </w:tcPr>
          <w:p w14:paraId="48789C39" w14:textId="5A7DE884" w:rsidR="006924EB" w:rsidRPr="00345198" w:rsidRDefault="006924EB" w:rsidP="006924EB">
            <w:pPr>
              <w:spacing w:before="20" w:after="20"/>
              <w:ind w:left="242"/>
              <w:jc w:val="both"/>
              <w:rPr>
                <w:rFonts w:cstheme="minorHAnsi"/>
                <w:sz w:val="19"/>
                <w:szCs w:val="19"/>
              </w:rPr>
            </w:pPr>
            <w:r w:rsidRPr="00345198">
              <w:rPr>
                <w:rFonts w:cstheme="minorHAnsi"/>
                <w:sz w:val="19"/>
                <w:szCs w:val="19"/>
              </w:rPr>
              <w:t>BacsAE12</w:t>
            </w:r>
          </w:p>
        </w:tc>
        <w:tc>
          <w:tcPr>
            <w:tcW w:w="1035" w:type="dxa"/>
            <w:tcBorders>
              <w:top w:val="nil"/>
              <w:left w:val="nil"/>
              <w:bottom w:val="nil"/>
              <w:right w:val="nil"/>
            </w:tcBorders>
          </w:tcPr>
          <w:p w14:paraId="560E2526" w14:textId="3488F69B" w:rsidR="006924EB" w:rsidRPr="00345198" w:rsidRDefault="006924EB" w:rsidP="006924EB">
            <w:pPr>
              <w:spacing w:before="20" w:after="20"/>
              <w:ind w:right="145"/>
              <w:rPr>
                <w:rFonts w:cstheme="minorHAnsi"/>
                <w:sz w:val="19"/>
                <w:szCs w:val="19"/>
              </w:rPr>
            </w:pPr>
            <w:r w:rsidRPr="00345198">
              <w:rPr>
                <w:rFonts w:cstheme="minorHAnsi"/>
                <w:sz w:val="19"/>
                <w:szCs w:val="19"/>
              </w:rPr>
              <w:t>£84.00</w:t>
            </w:r>
          </w:p>
        </w:tc>
        <w:tc>
          <w:tcPr>
            <w:tcW w:w="2410" w:type="dxa"/>
            <w:tcBorders>
              <w:top w:val="nil"/>
              <w:left w:val="nil"/>
              <w:bottom w:val="nil"/>
              <w:right w:val="nil"/>
            </w:tcBorders>
          </w:tcPr>
          <w:p w14:paraId="77B418F7" w14:textId="2F0082E2" w:rsidR="006924EB" w:rsidRPr="00345198" w:rsidRDefault="006924EB" w:rsidP="006924EB">
            <w:pPr>
              <w:spacing w:before="20" w:after="20"/>
              <w:rPr>
                <w:rFonts w:cstheme="minorHAnsi"/>
                <w:sz w:val="19"/>
                <w:szCs w:val="19"/>
              </w:rPr>
            </w:pPr>
            <w:r w:rsidRPr="00345198">
              <w:rPr>
                <w:rFonts w:cstheme="minorHAnsi"/>
                <w:sz w:val="19"/>
                <w:szCs w:val="19"/>
              </w:rPr>
              <w:t>Acquiesce Environmental</w:t>
            </w:r>
          </w:p>
        </w:tc>
        <w:tc>
          <w:tcPr>
            <w:tcW w:w="4111" w:type="dxa"/>
            <w:tcBorders>
              <w:top w:val="nil"/>
              <w:left w:val="nil"/>
              <w:bottom w:val="nil"/>
              <w:right w:val="nil"/>
            </w:tcBorders>
          </w:tcPr>
          <w:p w14:paraId="477B4A34" w14:textId="062CAF59" w:rsidR="006924EB" w:rsidRPr="00345198" w:rsidRDefault="006924EB" w:rsidP="006924EB">
            <w:pPr>
              <w:spacing w:before="20" w:after="20"/>
              <w:rPr>
                <w:rFonts w:cstheme="minorHAnsi"/>
                <w:sz w:val="19"/>
                <w:szCs w:val="19"/>
              </w:rPr>
            </w:pPr>
            <w:r w:rsidRPr="00345198">
              <w:rPr>
                <w:sz w:val="19"/>
                <w:szCs w:val="19"/>
              </w:rPr>
              <w:t xml:space="preserve">Legionella monitoring and testing  December </w:t>
            </w:r>
          </w:p>
        </w:tc>
      </w:tr>
      <w:tr w:rsidR="006924EB" w:rsidRPr="00E61FC8" w14:paraId="250FF5D6" w14:textId="264B3183" w:rsidTr="00345198">
        <w:trPr>
          <w:trHeight w:val="322"/>
        </w:trPr>
        <w:tc>
          <w:tcPr>
            <w:tcW w:w="851" w:type="dxa"/>
            <w:tcBorders>
              <w:top w:val="nil"/>
              <w:left w:val="nil"/>
              <w:bottom w:val="nil"/>
              <w:right w:val="nil"/>
            </w:tcBorders>
          </w:tcPr>
          <w:p w14:paraId="14097EBF" w14:textId="2FAE2A83" w:rsidR="006924EB" w:rsidRPr="00345198" w:rsidRDefault="006924EB" w:rsidP="004C180C">
            <w:pPr>
              <w:spacing w:before="20" w:after="20"/>
              <w:jc w:val="center"/>
              <w:rPr>
                <w:rFonts w:eastAsia="Arial" w:cstheme="minorHAnsi"/>
                <w:sz w:val="19"/>
                <w:szCs w:val="19"/>
              </w:rPr>
            </w:pPr>
            <w:r w:rsidRPr="00345198">
              <w:rPr>
                <w:rFonts w:eastAsia="Arial" w:cstheme="minorHAnsi"/>
                <w:sz w:val="19"/>
                <w:szCs w:val="19"/>
              </w:rPr>
              <w:t>4243</w:t>
            </w:r>
          </w:p>
        </w:tc>
        <w:tc>
          <w:tcPr>
            <w:tcW w:w="1658" w:type="dxa"/>
            <w:tcBorders>
              <w:top w:val="nil"/>
              <w:left w:val="nil"/>
              <w:bottom w:val="nil"/>
              <w:right w:val="nil"/>
            </w:tcBorders>
          </w:tcPr>
          <w:p w14:paraId="4B5026E0" w14:textId="1F55CFDB" w:rsidR="006924EB" w:rsidRPr="00345198" w:rsidRDefault="006924EB" w:rsidP="006924EB">
            <w:pPr>
              <w:spacing w:before="20" w:after="20"/>
              <w:ind w:left="242"/>
              <w:jc w:val="both"/>
              <w:rPr>
                <w:rFonts w:cstheme="minorHAnsi"/>
                <w:sz w:val="19"/>
                <w:szCs w:val="19"/>
              </w:rPr>
            </w:pPr>
            <w:r w:rsidRPr="00345198">
              <w:rPr>
                <w:rFonts w:cstheme="minorHAnsi"/>
                <w:sz w:val="19"/>
                <w:szCs w:val="19"/>
              </w:rPr>
              <w:t>BacsCafe29</w:t>
            </w:r>
          </w:p>
        </w:tc>
        <w:tc>
          <w:tcPr>
            <w:tcW w:w="1035" w:type="dxa"/>
            <w:tcBorders>
              <w:top w:val="nil"/>
              <w:left w:val="nil"/>
              <w:bottom w:val="nil"/>
              <w:right w:val="nil"/>
            </w:tcBorders>
          </w:tcPr>
          <w:p w14:paraId="5CF02FC6" w14:textId="37B8BD41" w:rsidR="006924EB" w:rsidRPr="00345198" w:rsidRDefault="006924EB" w:rsidP="006924EB">
            <w:pPr>
              <w:spacing w:before="20" w:after="20"/>
              <w:ind w:right="145"/>
              <w:rPr>
                <w:rFonts w:cstheme="minorHAnsi"/>
                <w:sz w:val="19"/>
                <w:szCs w:val="19"/>
              </w:rPr>
            </w:pPr>
            <w:r w:rsidRPr="00345198">
              <w:rPr>
                <w:rFonts w:cstheme="minorHAnsi"/>
                <w:sz w:val="19"/>
                <w:szCs w:val="19"/>
              </w:rPr>
              <w:t>£480.00</w:t>
            </w:r>
          </w:p>
        </w:tc>
        <w:tc>
          <w:tcPr>
            <w:tcW w:w="2410" w:type="dxa"/>
            <w:tcBorders>
              <w:top w:val="nil"/>
              <w:left w:val="nil"/>
              <w:bottom w:val="nil"/>
              <w:right w:val="nil"/>
            </w:tcBorders>
          </w:tcPr>
          <w:p w14:paraId="056594F4" w14:textId="2DC0841A" w:rsidR="006924EB" w:rsidRPr="00345198" w:rsidRDefault="006924EB" w:rsidP="006924EB">
            <w:pPr>
              <w:spacing w:before="20" w:after="20"/>
              <w:rPr>
                <w:rFonts w:cstheme="minorHAnsi"/>
                <w:sz w:val="19"/>
                <w:szCs w:val="19"/>
              </w:rPr>
            </w:pPr>
            <w:r w:rsidRPr="00345198">
              <w:rPr>
                <w:rFonts w:cstheme="minorHAnsi"/>
                <w:sz w:val="19"/>
                <w:szCs w:val="19"/>
              </w:rPr>
              <w:t>Café 29 Ltd</w:t>
            </w:r>
          </w:p>
        </w:tc>
        <w:tc>
          <w:tcPr>
            <w:tcW w:w="4111" w:type="dxa"/>
            <w:tcBorders>
              <w:top w:val="nil"/>
              <w:left w:val="nil"/>
              <w:bottom w:val="nil"/>
              <w:right w:val="nil"/>
            </w:tcBorders>
          </w:tcPr>
          <w:p w14:paraId="2DB72C55" w14:textId="7B4F96F6" w:rsidR="006924EB" w:rsidRPr="00345198" w:rsidRDefault="006924EB" w:rsidP="006924EB">
            <w:pPr>
              <w:spacing w:before="20" w:after="20"/>
              <w:rPr>
                <w:rFonts w:cstheme="minorHAnsi"/>
                <w:sz w:val="19"/>
                <w:szCs w:val="19"/>
              </w:rPr>
            </w:pPr>
            <w:r w:rsidRPr="00345198">
              <w:rPr>
                <w:sz w:val="19"/>
                <w:szCs w:val="19"/>
              </w:rPr>
              <w:t xml:space="preserve">48 x Christmas Eve Meal boxes </w:t>
            </w:r>
          </w:p>
        </w:tc>
      </w:tr>
      <w:tr w:rsidR="00FF2F5A" w:rsidRPr="00E61FC8" w14:paraId="3A966FC7" w14:textId="713819B5" w:rsidTr="00345198">
        <w:trPr>
          <w:trHeight w:val="322"/>
        </w:trPr>
        <w:tc>
          <w:tcPr>
            <w:tcW w:w="851" w:type="dxa"/>
            <w:tcBorders>
              <w:top w:val="nil"/>
              <w:left w:val="nil"/>
              <w:bottom w:val="nil"/>
              <w:right w:val="nil"/>
            </w:tcBorders>
          </w:tcPr>
          <w:p w14:paraId="025C2580" w14:textId="32BC44C2" w:rsidR="00FF2F5A" w:rsidRPr="00345198" w:rsidRDefault="00FF2F5A" w:rsidP="004C180C">
            <w:pPr>
              <w:spacing w:before="20" w:after="20"/>
              <w:jc w:val="center"/>
              <w:rPr>
                <w:rFonts w:eastAsia="Arial" w:cstheme="minorHAnsi"/>
                <w:sz w:val="19"/>
                <w:szCs w:val="19"/>
              </w:rPr>
            </w:pPr>
            <w:r w:rsidRPr="00345198">
              <w:rPr>
                <w:rFonts w:eastAsia="Arial" w:cstheme="minorHAnsi"/>
                <w:sz w:val="19"/>
                <w:szCs w:val="19"/>
              </w:rPr>
              <w:t>4244</w:t>
            </w:r>
          </w:p>
        </w:tc>
        <w:tc>
          <w:tcPr>
            <w:tcW w:w="1658" w:type="dxa"/>
            <w:tcBorders>
              <w:top w:val="nil"/>
              <w:left w:val="nil"/>
              <w:bottom w:val="nil"/>
              <w:right w:val="nil"/>
            </w:tcBorders>
          </w:tcPr>
          <w:p w14:paraId="24175DB1" w14:textId="2BDCF865" w:rsidR="00FF2F5A" w:rsidRPr="00345198" w:rsidRDefault="00FF2F5A" w:rsidP="007118F3">
            <w:pPr>
              <w:spacing w:before="20" w:after="20"/>
              <w:ind w:left="242"/>
              <w:jc w:val="both"/>
              <w:rPr>
                <w:rFonts w:cstheme="minorHAnsi"/>
                <w:sz w:val="19"/>
                <w:szCs w:val="19"/>
              </w:rPr>
            </w:pPr>
            <w:r w:rsidRPr="00345198">
              <w:rPr>
                <w:rFonts w:cstheme="minorHAnsi"/>
                <w:sz w:val="19"/>
                <w:szCs w:val="19"/>
              </w:rPr>
              <w:t>Reimburse</w:t>
            </w:r>
          </w:p>
        </w:tc>
        <w:tc>
          <w:tcPr>
            <w:tcW w:w="1035" w:type="dxa"/>
            <w:tcBorders>
              <w:top w:val="nil"/>
              <w:left w:val="nil"/>
              <w:bottom w:val="nil"/>
              <w:right w:val="nil"/>
            </w:tcBorders>
          </w:tcPr>
          <w:p w14:paraId="2F722001" w14:textId="45351462" w:rsidR="00FF2F5A" w:rsidRPr="00345198" w:rsidRDefault="00FF2F5A" w:rsidP="007118F3">
            <w:pPr>
              <w:spacing w:before="20" w:after="20"/>
              <w:ind w:right="145"/>
              <w:rPr>
                <w:rFonts w:cstheme="minorHAnsi"/>
                <w:sz w:val="19"/>
                <w:szCs w:val="19"/>
              </w:rPr>
            </w:pPr>
            <w:r w:rsidRPr="00345198">
              <w:rPr>
                <w:rFonts w:cstheme="minorHAnsi"/>
                <w:sz w:val="19"/>
                <w:szCs w:val="19"/>
              </w:rPr>
              <w:t>£390.00</w:t>
            </w:r>
          </w:p>
        </w:tc>
        <w:tc>
          <w:tcPr>
            <w:tcW w:w="2410" w:type="dxa"/>
            <w:tcBorders>
              <w:top w:val="nil"/>
              <w:left w:val="nil"/>
              <w:bottom w:val="nil"/>
              <w:right w:val="nil"/>
            </w:tcBorders>
          </w:tcPr>
          <w:p w14:paraId="48428288" w14:textId="6CE47540" w:rsidR="00FF2F5A" w:rsidRPr="00345198" w:rsidRDefault="00E22A3D" w:rsidP="007118F3">
            <w:pPr>
              <w:spacing w:before="20" w:after="20"/>
              <w:rPr>
                <w:rFonts w:cstheme="minorHAnsi"/>
                <w:sz w:val="19"/>
                <w:szCs w:val="19"/>
              </w:rPr>
            </w:pPr>
            <w:r w:rsidRPr="00345198">
              <w:rPr>
                <w:rFonts w:cstheme="minorHAnsi"/>
                <w:sz w:val="19"/>
                <w:szCs w:val="19"/>
              </w:rPr>
              <w:t xml:space="preserve">Mrs P Allen </w:t>
            </w:r>
          </w:p>
        </w:tc>
        <w:tc>
          <w:tcPr>
            <w:tcW w:w="4111" w:type="dxa"/>
            <w:tcBorders>
              <w:top w:val="nil"/>
              <w:left w:val="nil"/>
              <w:bottom w:val="nil"/>
              <w:right w:val="nil"/>
            </w:tcBorders>
          </w:tcPr>
          <w:p w14:paraId="103F3722" w14:textId="35DEBAD5" w:rsidR="00FF2F5A" w:rsidRPr="00345198" w:rsidRDefault="00660DCA" w:rsidP="007118F3">
            <w:pPr>
              <w:spacing w:before="20" w:after="20"/>
              <w:rPr>
                <w:rFonts w:cstheme="minorHAnsi"/>
                <w:sz w:val="19"/>
                <w:szCs w:val="19"/>
              </w:rPr>
            </w:pPr>
            <w:r w:rsidRPr="00345198">
              <w:rPr>
                <w:rFonts w:cstheme="minorHAnsi"/>
                <w:sz w:val="19"/>
                <w:szCs w:val="19"/>
              </w:rPr>
              <w:t>14 emergency gift cards SSHA &amp; Bromford</w:t>
            </w:r>
          </w:p>
        </w:tc>
      </w:tr>
    </w:tbl>
    <w:p w14:paraId="7E8B53E2" w14:textId="2F1EA860" w:rsidR="00537704" w:rsidRPr="005150A3" w:rsidRDefault="000B6D88" w:rsidP="005150A3">
      <w:pPr>
        <w:tabs>
          <w:tab w:val="right" w:pos="9311"/>
        </w:tabs>
        <w:spacing w:after="0"/>
        <w:rPr>
          <w:b/>
          <w:bCs/>
          <w:sz w:val="32"/>
          <w:szCs w:val="32"/>
        </w:rPr>
      </w:pPr>
      <w:r w:rsidRPr="005150A3">
        <w:rPr>
          <w:b/>
          <w:bCs/>
          <w:sz w:val="32"/>
          <w:szCs w:val="32"/>
        </w:rPr>
        <w:t xml:space="preserve">Total </w:t>
      </w:r>
      <w:r w:rsidR="005150A3">
        <w:rPr>
          <w:b/>
          <w:bCs/>
          <w:sz w:val="32"/>
          <w:szCs w:val="32"/>
        </w:rPr>
        <w:t xml:space="preserve">  </w:t>
      </w:r>
      <w:r w:rsidR="005150A3" w:rsidRPr="005150A3">
        <w:rPr>
          <w:b/>
          <w:bCs/>
          <w:sz w:val="32"/>
          <w:szCs w:val="32"/>
        </w:rPr>
        <w:t xml:space="preserve"> £</w:t>
      </w:r>
      <w:r w:rsidR="005778B8">
        <w:rPr>
          <w:b/>
          <w:bCs/>
          <w:sz w:val="32"/>
          <w:szCs w:val="32"/>
        </w:rPr>
        <w:t>21,968.60</w:t>
      </w:r>
    </w:p>
    <w:p w14:paraId="3B6FBDB0" w14:textId="77777777" w:rsidR="000B6D88" w:rsidRPr="0050627D" w:rsidRDefault="000B6D88" w:rsidP="0050627D">
      <w:pPr>
        <w:tabs>
          <w:tab w:val="center" w:pos="7762"/>
          <w:tab w:val="right" w:pos="9311"/>
        </w:tabs>
        <w:spacing w:after="0"/>
      </w:pPr>
    </w:p>
    <w:p w14:paraId="6BC19849" w14:textId="3C27A98B" w:rsidR="0085627E" w:rsidRDefault="00E93128" w:rsidP="00300B5B">
      <w:pPr>
        <w:pStyle w:val="ListParagraph"/>
        <w:widowControl w:val="0"/>
        <w:numPr>
          <w:ilvl w:val="0"/>
          <w:numId w:val="30"/>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rPr>
      </w:pPr>
      <w:r w:rsidRPr="00E93128">
        <w:rPr>
          <w:rFonts w:cstheme="minorHAnsi"/>
          <w:color w:val="000000"/>
        </w:rPr>
        <w:t>Cash book</w:t>
      </w:r>
      <w:r w:rsidR="00C05A5D">
        <w:rPr>
          <w:rFonts w:cstheme="minorHAnsi"/>
          <w:color w:val="000000"/>
        </w:rPr>
        <w:t xml:space="preserve"> </w:t>
      </w:r>
      <w:r w:rsidR="006D330B">
        <w:rPr>
          <w:rFonts w:cstheme="minorHAnsi"/>
          <w:color w:val="000000"/>
        </w:rPr>
        <w:t xml:space="preserve">received and noted </w:t>
      </w:r>
      <w:r>
        <w:rPr>
          <w:rFonts w:cstheme="minorHAnsi"/>
          <w:color w:val="000000"/>
        </w:rPr>
        <w:t>for information</w:t>
      </w:r>
      <w:r w:rsidR="00CD21EB">
        <w:rPr>
          <w:rFonts w:cstheme="minorHAnsi"/>
          <w:color w:val="000000"/>
        </w:rPr>
        <w:t>.</w:t>
      </w:r>
      <w:r w:rsidR="009C0C34">
        <w:rPr>
          <w:rFonts w:cstheme="minorHAnsi"/>
          <w:color w:val="000000"/>
        </w:rPr>
        <w:t xml:space="preserve"> Copy attached to these </w:t>
      </w:r>
      <w:r w:rsidR="00AB52B4">
        <w:rPr>
          <w:rFonts w:cstheme="minorHAnsi"/>
          <w:color w:val="000000"/>
        </w:rPr>
        <w:t>minutes.</w:t>
      </w:r>
      <w:r w:rsidR="009C0C34">
        <w:rPr>
          <w:rFonts w:cstheme="minorHAnsi"/>
          <w:color w:val="000000"/>
        </w:rPr>
        <w:t xml:space="preserve"> </w:t>
      </w:r>
    </w:p>
    <w:p w14:paraId="59FFD3D0" w14:textId="65E8397A" w:rsidR="00E93128" w:rsidRDefault="003D5867" w:rsidP="00300B5B">
      <w:pPr>
        <w:pStyle w:val="ListParagraph"/>
        <w:widowControl w:val="0"/>
        <w:numPr>
          <w:ilvl w:val="0"/>
          <w:numId w:val="30"/>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rPr>
      </w:pPr>
      <w:r>
        <w:rPr>
          <w:rFonts w:cstheme="minorHAnsi"/>
          <w:color w:val="000000"/>
        </w:rPr>
        <w:t xml:space="preserve">Income statement </w:t>
      </w:r>
      <w:r w:rsidR="006D330B">
        <w:rPr>
          <w:rFonts w:cstheme="minorHAnsi"/>
          <w:color w:val="000000"/>
        </w:rPr>
        <w:t xml:space="preserve">received and </w:t>
      </w:r>
      <w:r>
        <w:rPr>
          <w:rFonts w:cstheme="minorHAnsi"/>
          <w:color w:val="000000"/>
        </w:rPr>
        <w:t>noted for information</w:t>
      </w:r>
      <w:r w:rsidR="00BE4A92">
        <w:rPr>
          <w:rFonts w:cstheme="minorHAnsi"/>
          <w:color w:val="000000"/>
        </w:rPr>
        <w:t>.</w:t>
      </w:r>
      <w:r>
        <w:rPr>
          <w:rFonts w:cstheme="minorHAnsi"/>
          <w:color w:val="000000"/>
        </w:rPr>
        <w:t xml:space="preserve"> </w:t>
      </w:r>
    </w:p>
    <w:p w14:paraId="675FBC70" w14:textId="77777777" w:rsidR="00046A78" w:rsidRPr="00046A78" w:rsidRDefault="006D330B" w:rsidP="00E63193">
      <w:pPr>
        <w:pStyle w:val="ListParagraph"/>
        <w:widowControl w:val="0"/>
        <w:numPr>
          <w:ilvl w:val="0"/>
          <w:numId w:val="30"/>
        </w:numPr>
        <w:tabs>
          <w:tab w:val="left" w:pos="90"/>
          <w:tab w:val="left" w:pos="3402"/>
          <w:tab w:val="right" w:pos="3969"/>
          <w:tab w:val="left" w:pos="4820"/>
        </w:tabs>
        <w:autoSpaceDE w:val="0"/>
        <w:autoSpaceDN w:val="0"/>
        <w:adjustRightInd w:val="0"/>
        <w:spacing w:after="60" w:line="240" w:lineRule="auto"/>
        <w:ind w:left="1077"/>
        <w:contextualSpacing w:val="0"/>
      </w:pPr>
      <w:r w:rsidRPr="009A311A">
        <w:rPr>
          <w:rFonts w:cstheme="minorHAnsi"/>
          <w:color w:val="000000"/>
        </w:rPr>
        <w:t xml:space="preserve">Expenditure and budget to date received and </w:t>
      </w:r>
      <w:r w:rsidR="00A25884" w:rsidRPr="009A311A">
        <w:rPr>
          <w:rFonts w:cstheme="minorHAnsi"/>
          <w:color w:val="000000"/>
        </w:rPr>
        <w:t>approved</w:t>
      </w:r>
      <w:r w:rsidR="00BE4A92" w:rsidRPr="009A311A">
        <w:rPr>
          <w:rFonts w:cstheme="minorHAnsi"/>
          <w:color w:val="000000"/>
        </w:rPr>
        <w:t>.</w:t>
      </w:r>
    </w:p>
    <w:p w14:paraId="6B5CBB9C" w14:textId="46B6A188" w:rsidR="00E3444A" w:rsidRDefault="00FF6E1F" w:rsidP="00E63193">
      <w:pPr>
        <w:pStyle w:val="ListParagraph"/>
        <w:widowControl w:val="0"/>
        <w:numPr>
          <w:ilvl w:val="0"/>
          <w:numId w:val="30"/>
        </w:numPr>
        <w:tabs>
          <w:tab w:val="left" w:pos="90"/>
          <w:tab w:val="left" w:pos="3402"/>
          <w:tab w:val="right" w:pos="3969"/>
          <w:tab w:val="left" w:pos="4820"/>
        </w:tabs>
        <w:autoSpaceDE w:val="0"/>
        <w:autoSpaceDN w:val="0"/>
        <w:adjustRightInd w:val="0"/>
        <w:spacing w:after="60" w:line="240" w:lineRule="auto"/>
        <w:ind w:left="1077"/>
        <w:contextualSpacing w:val="0"/>
      </w:pPr>
      <w:r w:rsidRPr="009A311A">
        <w:rPr>
          <w:rFonts w:cstheme="minorHAnsi"/>
          <w:color w:val="000000"/>
        </w:rPr>
        <w:t xml:space="preserve"> </w:t>
      </w:r>
    </w:p>
    <w:p w14:paraId="192375EC" w14:textId="2AD9C3A3" w:rsidR="00ED50FE" w:rsidRDefault="00ED50FE" w:rsidP="00ED50FE">
      <w:pPr>
        <w:pStyle w:val="Heading2"/>
        <w:rPr>
          <w:rFonts w:asciiTheme="minorHAnsi" w:hAnsiTheme="minorHAnsi" w:cstheme="minorHAnsi"/>
        </w:rPr>
      </w:pPr>
      <w:r>
        <w:rPr>
          <w:rFonts w:asciiTheme="minorHAnsi" w:hAnsiTheme="minorHAnsi" w:cstheme="minorHAnsi"/>
        </w:rPr>
        <w:t>11</w:t>
      </w:r>
      <w:r w:rsidR="000E4612">
        <w:rPr>
          <w:rFonts w:asciiTheme="minorHAnsi" w:hAnsiTheme="minorHAnsi" w:cstheme="minorHAnsi"/>
        </w:rPr>
        <w:t>4</w:t>
      </w:r>
      <w:r w:rsidRPr="002844CD">
        <w:rPr>
          <w:rFonts w:asciiTheme="minorHAnsi" w:hAnsiTheme="minorHAnsi" w:cstheme="minorHAnsi"/>
        </w:rPr>
        <w:t xml:space="preserve">/20 - </w:t>
      </w:r>
      <w:r w:rsidR="008F5DA6">
        <w:rPr>
          <w:rFonts w:asciiTheme="minorHAnsi" w:hAnsiTheme="minorHAnsi" w:cstheme="minorHAnsi"/>
        </w:rPr>
        <w:t>GRANTS</w:t>
      </w:r>
    </w:p>
    <w:p w14:paraId="53593E6C" w14:textId="3486C97C" w:rsidR="002E438B" w:rsidRDefault="008F5DA6" w:rsidP="00201D17">
      <w:pPr>
        <w:spacing w:after="0" w:line="240" w:lineRule="auto"/>
        <w:rPr>
          <w:lang w:eastAsia="en-GB"/>
        </w:rPr>
      </w:pPr>
      <w:r>
        <w:rPr>
          <w:lang w:eastAsia="en-GB"/>
        </w:rPr>
        <w:t xml:space="preserve">A </w:t>
      </w:r>
      <w:r w:rsidR="000E3ACB">
        <w:rPr>
          <w:lang w:eastAsia="en-GB"/>
        </w:rPr>
        <w:t xml:space="preserve">grant </w:t>
      </w:r>
      <w:r>
        <w:rPr>
          <w:lang w:eastAsia="en-GB"/>
        </w:rPr>
        <w:t xml:space="preserve">request </w:t>
      </w:r>
      <w:r w:rsidR="000E3ACB">
        <w:rPr>
          <w:lang w:eastAsia="en-GB"/>
        </w:rPr>
        <w:t xml:space="preserve">has been received </w:t>
      </w:r>
      <w:r>
        <w:rPr>
          <w:lang w:eastAsia="en-GB"/>
        </w:rPr>
        <w:t>from The Royal Wolverhampton NHS Trust Staff Choir</w:t>
      </w:r>
      <w:r w:rsidR="000E3ACB">
        <w:rPr>
          <w:lang w:eastAsia="en-GB"/>
        </w:rPr>
        <w:t xml:space="preserve">.  </w:t>
      </w:r>
      <w:r w:rsidR="000E3ACB" w:rsidRPr="0084246A">
        <w:rPr>
          <w:b/>
          <w:bCs/>
          <w:lang w:eastAsia="en-GB"/>
        </w:rPr>
        <w:t xml:space="preserve">Resolved </w:t>
      </w:r>
      <w:r w:rsidR="007C2E50">
        <w:rPr>
          <w:lang w:eastAsia="en-GB"/>
        </w:rPr>
        <w:t xml:space="preserve">to </w:t>
      </w:r>
      <w:r w:rsidR="002E438B">
        <w:rPr>
          <w:lang w:eastAsia="en-GB"/>
        </w:rPr>
        <w:t xml:space="preserve">approve a </w:t>
      </w:r>
      <w:r w:rsidR="007C2E50">
        <w:rPr>
          <w:lang w:eastAsia="en-GB"/>
        </w:rPr>
        <w:t>grant</w:t>
      </w:r>
      <w:r w:rsidR="002E438B">
        <w:rPr>
          <w:lang w:eastAsia="en-GB"/>
        </w:rPr>
        <w:t xml:space="preserve"> of £250.</w:t>
      </w:r>
    </w:p>
    <w:p w14:paraId="31EC74A3" w14:textId="77777777" w:rsidR="00201D17" w:rsidRDefault="00201D17" w:rsidP="00201D17">
      <w:pPr>
        <w:spacing w:after="0" w:line="240" w:lineRule="auto"/>
        <w:rPr>
          <w:lang w:eastAsia="en-GB"/>
        </w:rPr>
      </w:pPr>
    </w:p>
    <w:p w14:paraId="04D5C3A4" w14:textId="0ECDCA88" w:rsidR="00512019" w:rsidRDefault="0084246A" w:rsidP="00201D17">
      <w:pPr>
        <w:spacing w:after="0" w:line="240" w:lineRule="auto"/>
        <w:rPr>
          <w:lang w:eastAsia="en-GB"/>
        </w:rPr>
      </w:pPr>
      <w:r>
        <w:rPr>
          <w:lang w:eastAsia="en-GB"/>
        </w:rPr>
        <w:t xml:space="preserve">It was suggested that they forward a copy of their account </w:t>
      </w:r>
      <w:r w:rsidR="00512019">
        <w:rPr>
          <w:lang w:eastAsia="en-GB"/>
        </w:rPr>
        <w:t>for</w:t>
      </w:r>
      <w:r>
        <w:rPr>
          <w:lang w:eastAsia="en-GB"/>
        </w:rPr>
        <w:t xml:space="preserve"> the next financial year</w:t>
      </w:r>
      <w:r w:rsidR="007C2E50">
        <w:rPr>
          <w:lang w:eastAsia="en-GB"/>
        </w:rPr>
        <w:t xml:space="preserve"> </w:t>
      </w:r>
      <w:r w:rsidR="00483F65">
        <w:rPr>
          <w:lang w:eastAsia="en-GB"/>
        </w:rPr>
        <w:t xml:space="preserve">and there maybe </w:t>
      </w:r>
    </w:p>
    <w:p w14:paraId="2F7791DC" w14:textId="3FAF64D2" w:rsidR="00ED50FE" w:rsidRDefault="00483F65" w:rsidP="00201D17">
      <w:pPr>
        <w:spacing w:after="0" w:line="240" w:lineRule="auto"/>
        <w:rPr>
          <w:lang w:eastAsia="en-GB"/>
        </w:rPr>
      </w:pPr>
      <w:r>
        <w:rPr>
          <w:lang w:eastAsia="en-GB"/>
        </w:rPr>
        <w:t>a further grant available.</w:t>
      </w:r>
      <w:r w:rsidR="00201D17">
        <w:rPr>
          <w:lang w:eastAsia="en-GB"/>
        </w:rPr>
        <w:t xml:space="preserve"> Council would also like to know how ma</w:t>
      </w:r>
      <w:r w:rsidR="006B1D07">
        <w:rPr>
          <w:lang w:eastAsia="en-GB"/>
        </w:rPr>
        <w:t>n</w:t>
      </w:r>
      <w:r w:rsidR="00201D17">
        <w:rPr>
          <w:lang w:eastAsia="en-GB"/>
        </w:rPr>
        <w:t xml:space="preserve">y </w:t>
      </w:r>
      <w:r w:rsidR="002E028A">
        <w:rPr>
          <w:lang w:eastAsia="en-GB"/>
        </w:rPr>
        <w:t>of their choir are Perton residents.</w:t>
      </w:r>
    </w:p>
    <w:p w14:paraId="4E274403" w14:textId="77777777" w:rsidR="00201D17" w:rsidRPr="00ED50FE" w:rsidRDefault="00201D17" w:rsidP="00201D17">
      <w:pPr>
        <w:spacing w:after="0" w:line="240" w:lineRule="auto"/>
        <w:rPr>
          <w:lang w:eastAsia="en-GB"/>
        </w:rPr>
      </w:pPr>
    </w:p>
    <w:p w14:paraId="3F9E3B8D" w14:textId="659F2191" w:rsidR="002541CD" w:rsidRDefault="003A09E3" w:rsidP="002541CD">
      <w:pPr>
        <w:pStyle w:val="Heading2"/>
      </w:pPr>
      <w:r>
        <w:t>1</w:t>
      </w:r>
      <w:r w:rsidR="003707E7">
        <w:t>1</w:t>
      </w:r>
      <w:r w:rsidR="000E4612">
        <w:t>5</w:t>
      </w:r>
      <w:r w:rsidR="002541CD" w:rsidRPr="005F5930">
        <w:t>/20 - STAFFORDSHIRE COUNTY COUNCIL</w:t>
      </w:r>
    </w:p>
    <w:p w14:paraId="0D4D1A8F" w14:textId="1BE99E6E" w:rsidR="00354D3A" w:rsidRPr="00902D9A" w:rsidRDefault="00116493" w:rsidP="00902D9A">
      <w:pPr>
        <w:pStyle w:val="ListParagraph"/>
        <w:numPr>
          <w:ilvl w:val="0"/>
          <w:numId w:val="49"/>
        </w:numPr>
        <w:spacing w:after="0" w:line="240" w:lineRule="auto"/>
        <w:rPr>
          <w:rFonts w:cstheme="minorHAnsi"/>
          <w:lang w:val="en-US" w:eastAsia="en-GB"/>
        </w:rPr>
      </w:pPr>
      <w:r>
        <w:rPr>
          <w:lang w:eastAsia="en-GB"/>
        </w:rPr>
        <w:t xml:space="preserve">County </w:t>
      </w:r>
      <w:r w:rsidRPr="000F7647">
        <w:rPr>
          <w:lang w:eastAsia="en-GB"/>
        </w:rPr>
        <w:t xml:space="preserve">Councillor </w:t>
      </w:r>
      <w:r w:rsidR="0056070B" w:rsidRPr="000F7647">
        <w:rPr>
          <w:lang w:eastAsia="en-GB"/>
        </w:rPr>
        <w:t xml:space="preserve"> James reported that a conversation had been had with </w:t>
      </w:r>
      <w:r w:rsidR="009A272B" w:rsidRPr="000F7647">
        <w:rPr>
          <w:lang w:eastAsia="en-GB"/>
        </w:rPr>
        <w:t xml:space="preserve">the </w:t>
      </w:r>
      <w:r w:rsidRPr="000F7647">
        <w:rPr>
          <w:lang w:eastAsia="en-GB"/>
        </w:rPr>
        <w:t xml:space="preserve"> </w:t>
      </w:r>
      <w:r w:rsidR="009A272B" w:rsidRPr="000F7647">
        <w:rPr>
          <w:lang w:val="en-US" w:eastAsia="en-GB"/>
        </w:rPr>
        <w:t xml:space="preserve">Strategic Community Infrastructure Manager regarding the speed cameras on the Bridgnorth </w:t>
      </w:r>
      <w:r w:rsidR="00E9386E" w:rsidRPr="000F7647">
        <w:rPr>
          <w:lang w:val="en-US" w:eastAsia="en-GB"/>
        </w:rPr>
        <w:t>R</w:t>
      </w:r>
      <w:r w:rsidR="009A272B" w:rsidRPr="000F7647">
        <w:rPr>
          <w:lang w:val="en-US" w:eastAsia="en-GB"/>
        </w:rPr>
        <w:t>oad at Trescott</w:t>
      </w:r>
      <w:r w:rsidR="0011390A" w:rsidRPr="000F7647">
        <w:rPr>
          <w:lang w:val="en-US" w:eastAsia="en-GB"/>
        </w:rPr>
        <w:t xml:space="preserve">.  There are issues with the Police and how they operate the </w:t>
      </w:r>
      <w:r w:rsidR="006B1D07" w:rsidRPr="000F7647">
        <w:rPr>
          <w:lang w:val="en-US" w:eastAsia="en-GB"/>
        </w:rPr>
        <w:t>cameras,</w:t>
      </w:r>
      <w:r w:rsidR="0011390A" w:rsidRPr="000F7647">
        <w:rPr>
          <w:lang w:val="en-US" w:eastAsia="en-GB"/>
        </w:rPr>
        <w:t xml:space="preserve"> but he</w:t>
      </w:r>
      <w:r w:rsidR="004062DD" w:rsidRPr="000F7647">
        <w:rPr>
          <w:lang w:val="en-US" w:eastAsia="en-GB"/>
        </w:rPr>
        <w:t xml:space="preserve"> will </w:t>
      </w:r>
      <w:r w:rsidR="000F7647" w:rsidRPr="000F7647">
        <w:t xml:space="preserve">visit </w:t>
      </w:r>
      <w:r w:rsidR="004062DD" w:rsidRPr="000F7647">
        <w:rPr>
          <w:lang w:val="en-US" w:eastAsia="en-GB"/>
        </w:rPr>
        <w:t xml:space="preserve">and assess the site when restrictions are </w:t>
      </w:r>
      <w:r w:rsidR="0011390A" w:rsidRPr="000F7647">
        <w:rPr>
          <w:lang w:val="en-US" w:eastAsia="en-GB"/>
        </w:rPr>
        <w:t>lifted</w:t>
      </w:r>
      <w:r w:rsidR="0011390A" w:rsidRPr="00FC38CF">
        <w:rPr>
          <w:rFonts w:cstheme="minorHAnsi"/>
          <w:lang w:val="en-US" w:eastAsia="en-GB"/>
        </w:rPr>
        <w:t>.</w:t>
      </w:r>
      <w:r w:rsidR="001978BB">
        <w:rPr>
          <w:rFonts w:cstheme="minorHAnsi"/>
          <w:lang w:val="en-US" w:eastAsia="en-GB"/>
        </w:rPr>
        <w:t xml:space="preserve">  The meeting time to be confirmed with the clerk to enable members of council to attend. </w:t>
      </w:r>
      <w:r w:rsidR="00C17064" w:rsidRPr="00902D9A">
        <w:rPr>
          <w:rFonts w:cstheme="minorHAnsi"/>
          <w:lang w:val="en-US" w:eastAsia="en-GB"/>
        </w:rPr>
        <w:t xml:space="preserve"> </w:t>
      </w:r>
    </w:p>
    <w:p w14:paraId="1B5F3B6B" w14:textId="77777777" w:rsidR="00354D3A" w:rsidRPr="00902D9A" w:rsidRDefault="00354D3A" w:rsidP="00354D3A">
      <w:pPr>
        <w:pStyle w:val="ListParagraph"/>
        <w:spacing w:after="0" w:line="240" w:lineRule="auto"/>
        <w:rPr>
          <w:rFonts w:cstheme="minorHAnsi"/>
          <w:sz w:val="16"/>
          <w:szCs w:val="16"/>
          <w:lang w:val="en-US" w:eastAsia="en-GB"/>
        </w:rPr>
      </w:pPr>
    </w:p>
    <w:p w14:paraId="513049C2" w14:textId="77777777" w:rsidR="00902D9A" w:rsidRDefault="00635818" w:rsidP="00635818">
      <w:pPr>
        <w:pStyle w:val="ListParagraph"/>
        <w:numPr>
          <w:ilvl w:val="0"/>
          <w:numId w:val="49"/>
        </w:numPr>
        <w:spacing w:after="0" w:line="240" w:lineRule="auto"/>
        <w:rPr>
          <w:rFonts w:cstheme="minorHAnsi"/>
          <w:lang w:val="en-US" w:eastAsia="en-GB"/>
        </w:rPr>
      </w:pPr>
      <w:r>
        <w:rPr>
          <w:lang w:eastAsia="en-GB"/>
        </w:rPr>
        <w:t xml:space="preserve">Speed cameras were discussed at item a) </w:t>
      </w:r>
      <w:r w:rsidR="00ED2A83">
        <w:rPr>
          <w:lang w:eastAsia="en-GB"/>
        </w:rPr>
        <w:t>Councillors have been to Trescott and cleared some of the footpaths.</w:t>
      </w:r>
      <w:r w:rsidR="00447BA5" w:rsidRPr="00635818">
        <w:rPr>
          <w:rFonts w:cstheme="minorHAnsi"/>
          <w:lang w:val="en-US" w:eastAsia="en-GB"/>
        </w:rPr>
        <w:t xml:space="preserve"> </w:t>
      </w:r>
    </w:p>
    <w:p w14:paraId="0FE4AE2F" w14:textId="77777777" w:rsidR="00902D9A" w:rsidRPr="002A17CA" w:rsidRDefault="00902D9A" w:rsidP="00902D9A">
      <w:pPr>
        <w:pStyle w:val="ListParagraph"/>
        <w:spacing w:after="0" w:line="240" w:lineRule="auto"/>
        <w:rPr>
          <w:rFonts w:cstheme="minorHAnsi"/>
          <w:sz w:val="8"/>
          <w:szCs w:val="8"/>
          <w:lang w:val="en-US" w:eastAsia="en-GB"/>
        </w:rPr>
      </w:pPr>
    </w:p>
    <w:p w14:paraId="684804B7" w14:textId="355C5810" w:rsidR="00447BA5" w:rsidRPr="00635818" w:rsidRDefault="00447BA5" w:rsidP="00902D9A">
      <w:pPr>
        <w:pStyle w:val="ListParagraph"/>
        <w:spacing w:after="0" w:line="240" w:lineRule="auto"/>
        <w:rPr>
          <w:rFonts w:cstheme="minorHAnsi"/>
          <w:lang w:val="en-US" w:eastAsia="en-GB"/>
        </w:rPr>
      </w:pPr>
      <w:r w:rsidRPr="00635818">
        <w:rPr>
          <w:rFonts w:cstheme="minorHAnsi"/>
          <w:lang w:val="en-US" w:eastAsia="en-GB"/>
        </w:rPr>
        <w:t>Safer Roads Partnership have unfortunately confirmed that Speedwatch could not carry out checks on this stretch of road due to the 50mph speed limit.</w:t>
      </w:r>
    </w:p>
    <w:p w14:paraId="2DE9C08A" w14:textId="77777777" w:rsidR="00447BA5" w:rsidRPr="002A17CA" w:rsidRDefault="00447BA5" w:rsidP="00447BA5">
      <w:pPr>
        <w:spacing w:after="0" w:line="240" w:lineRule="auto"/>
        <w:ind w:left="720"/>
        <w:rPr>
          <w:rFonts w:cstheme="minorHAnsi"/>
          <w:sz w:val="8"/>
          <w:szCs w:val="8"/>
          <w:lang w:val="en-US" w:eastAsia="en-GB"/>
        </w:rPr>
      </w:pPr>
    </w:p>
    <w:p w14:paraId="6F2FFC2A" w14:textId="30DBD867" w:rsidR="00BE4A92" w:rsidRDefault="00447BA5" w:rsidP="00447BA5">
      <w:pPr>
        <w:pStyle w:val="ListParagraph"/>
        <w:spacing w:after="120" w:line="240" w:lineRule="auto"/>
        <w:rPr>
          <w:lang w:eastAsia="en-GB"/>
        </w:rPr>
      </w:pPr>
      <w:r>
        <w:rPr>
          <w:rFonts w:cstheme="minorHAnsi"/>
          <w:lang w:val="en-US" w:eastAsia="en-GB"/>
        </w:rPr>
        <w:t xml:space="preserve">The </w:t>
      </w:r>
      <w:r w:rsidR="009B4473">
        <w:rPr>
          <w:rFonts w:cstheme="minorHAnsi"/>
          <w:lang w:val="en-US" w:eastAsia="en-GB"/>
        </w:rPr>
        <w:t>M</w:t>
      </w:r>
      <w:r>
        <w:rPr>
          <w:rFonts w:cstheme="minorHAnsi"/>
          <w:lang w:val="en-US" w:eastAsia="en-GB"/>
        </w:rPr>
        <w:t xml:space="preserve">obile </w:t>
      </w:r>
      <w:r w:rsidR="009B4473">
        <w:rPr>
          <w:rFonts w:cstheme="minorHAnsi"/>
          <w:lang w:val="en-US" w:eastAsia="en-GB"/>
        </w:rPr>
        <w:t>S</w:t>
      </w:r>
      <w:r>
        <w:rPr>
          <w:rFonts w:cstheme="minorHAnsi"/>
          <w:lang w:val="en-US" w:eastAsia="en-GB"/>
        </w:rPr>
        <w:t xml:space="preserve">peed </w:t>
      </w:r>
      <w:r w:rsidR="009B4473">
        <w:rPr>
          <w:rFonts w:cstheme="minorHAnsi"/>
          <w:lang w:val="en-US" w:eastAsia="en-GB"/>
        </w:rPr>
        <w:t>E</w:t>
      </w:r>
      <w:r>
        <w:rPr>
          <w:rFonts w:cstheme="minorHAnsi"/>
          <w:lang w:val="en-US" w:eastAsia="en-GB"/>
        </w:rPr>
        <w:t>nforcement Team have been approached to see if the speed van can do anything at this site, no response received to date</w:t>
      </w:r>
      <w:r w:rsidR="00635818">
        <w:rPr>
          <w:rFonts w:cstheme="minorHAnsi"/>
          <w:lang w:val="en-US" w:eastAsia="en-GB"/>
        </w:rPr>
        <w:t>.</w:t>
      </w:r>
    </w:p>
    <w:p w14:paraId="3842BB8B" w14:textId="77777777" w:rsidR="00ED2A83" w:rsidRDefault="00ED2A83" w:rsidP="00ED2A83">
      <w:pPr>
        <w:pStyle w:val="ListParagraph"/>
        <w:spacing w:after="120"/>
        <w:rPr>
          <w:lang w:eastAsia="en-GB"/>
        </w:rPr>
      </w:pPr>
    </w:p>
    <w:p w14:paraId="3FDDEF54" w14:textId="473147AD" w:rsidR="00676DE0" w:rsidRDefault="00ED0E92" w:rsidP="00635818">
      <w:pPr>
        <w:pStyle w:val="ListParagraph"/>
        <w:numPr>
          <w:ilvl w:val="0"/>
          <w:numId w:val="49"/>
        </w:numPr>
        <w:spacing w:after="120" w:line="240" w:lineRule="auto"/>
        <w:contextualSpacing w:val="0"/>
        <w:rPr>
          <w:lang w:eastAsia="en-GB"/>
        </w:rPr>
      </w:pPr>
      <w:r>
        <w:rPr>
          <w:lang w:eastAsia="en-GB"/>
        </w:rPr>
        <w:t xml:space="preserve">Wrottesley Park Road signage.  </w:t>
      </w:r>
      <w:r w:rsidR="003E2B5C">
        <w:rPr>
          <w:lang w:eastAsia="en-GB"/>
        </w:rPr>
        <w:t xml:space="preserve">The council still feel that </w:t>
      </w:r>
      <w:r w:rsidR="009973E9">
        <w:rPr>
          <w:lang w:eastAsia="en-GB"/>
        </w:rPr>
        <w:t xml:space="preserve">it </w:t>
      </w:r>
      <w:r w:rsidR="003E2B5C">
        <w:rPr>
          <w:lang w:eastAsia="en-GB"/>
        </w:rPr>
        <w:t>is important to warn road users of pedestrians crossing.</w:t>
      </w:r>
      <w:r w:rsidR="00C14104">
        <w:rPr>
          <w:lang w:eastAsia="en-GB"/>
        </w:rPr>
        <w:t xml:space="preserve">  </w:t>
      </w:r>
      <w:r w:rsidR="00850F29">
        <w:rPr>
          <w:lang w:eastAsia="en-GB"/>
        </w:rPr>
        <w:t>County Councillor James feels there may be more opportunity for support when the new County Council is elected in May.</w:t>
      </w:r>
    </w:p>
    <w:p w14:paraId="673CFF75" w14:textId="5A371EE1" w:rsidR="008E3880" w:rsidRDefault="004A6558" w:rsidP="00635818">
      <w:pPr>
        <w:pStyle w:val="ListParagraph"/>
        <w:numPr>
          <w:ilvl w:val="0"/>
          <w:numId w:val="49"/>
        </w:numPr>
        <w:spacing w:after="0" w:line="240" w:lineRule="auto"/>
        <w:contextualSpacing w:val="0"/>
        <w:rPr>
          <w:lang w:eastAsia="en-GB"/>
        </w:rPr>
      </w:pPr>
      <w:r>
        <w:rPr>
          <w:lang w:eastAsia="en-GB"/>
        </w:rPr>
        <w:t>Gritting and Grit bins w</w:t>
      </w:r>
      <w:r w:rsidR="002A17CA">
        <w:rPr>
          <w:lang w:eastAsia="en-GB"/>
        </w:rPr>
        <w:t>ere</w:t>
      </w:r>
      <w:r>
        <w:rPr>
          <w:lang w:eastAsia="en-GB"/>
        </w:rPr>
        <w:t xml:space="preserve"> discussed.  It had been reported</w:t>
      </w:r>
      <w:r w:rsidR="0060273F">
        <w:rPr>
          <w:lang w:eastAsia="en-GB"/>
        </w:rPr>
        <w:t xml:space="preserve"> to the </w:t>
      </w:r>
      <w:r w:rsidR="002A17CA">
        <w:rPr>
          <w:lang w:eastAsia="en-GB"/>
        </w:rPr>
        <w:t>C</w:t>
      </w:r>
      <w:r w:rsidR="0060273F">
        <w:rPr>
          <w:lang w:eastAsia="en-GB"/>
        </w:rPr>
        <w:t>ounty Council</w:t>
      </w:r>
      <w:r>
        <w:rPr>
          <w:lang w:eastAsia="en-GB"/>
        </w:rPr>
        <w:t xml:space="preserve"> that the</w:t>
      </w:r>
      <w:r w:rsidR="0060273F">
        <w:rPr>
          <w:lang w:eastAsia="en-GB"/>
        </w:rPr>
        <w:t xml:space="preserve"> grit bins were empty </w:t>
      </w:r>
      <w:r>
        <w:rPr>
          <w:lang w:eastAsia="en-GB"/>
        </w:rPr>
        <w:t xml:space="preserve">during the very cold </w:t>
      </w:r>
      <w:r w:rsidR="0060273F">
        <w:rPr>
          <w:lang w:eastAsia="en-GB"/>
        </w:rPr>
        <w:t xml:space="preserve">weather experienced.  </w:t>
      </w:r>
      <w:r w:rsidR="005309B5">
        <w:rPr>
          <w:lang w:eastAsia="en-GB"/>
        </w:rPr>
        <w:t xml:space="preserve">The bins were replenished recently.  It was noted that residents are </w:t>
      </w:r>
      <w:r w:rsidR="009973E9">
        <w:rPr>
          <w:lang w:eastAsia="en-GB"/>
        </w:rPr>
        <w:t>using</w:t>
      </w:r>
      <w:r w:rsidR="005309B5">
        <w:rPr>
          <w:lang w:eastAsia="en-GB"/>
        </w:rPr>
        <w:t xml:space="preserve"> the grit for their own personal use</w:t>
      </w:r>
      <w:r w:rsidR="00B06094">
        <w:rPr>
          <w:lang w:eastAsia="en-GB"/>
        </w:rPr>
        <w:t>.</w:t>
      </w:r>
    </w:p>
    <w:p w14:paraId="22DDE948" w14:textId="77777777" w:rsidR="0032123B" w:rsidRPr="0099424E" w:rsidRDefault="0032123B" w:rsidP="00300B5B">
      <w:pPr>
        <w:pStyle w:val="ListParagraph"/>
        <w:spacing w:after="0" w:line="240" w:lineRule="auto"/>
        <w:ind w:left="714"/>
        <w:contextualSpacing w:val="0"/>
        <w:rPr>
          <w:sz w:val="8"/>
          <w:szCs w:val="8"/>
          <w:lang w:eastAsia="en-GB"/>
        </w:rPr>
      </w:pPr>
    </w:p>
    <w:p w14:paraId="524D2B9F" w14:textId="61720F47" w:rsidR="00300B5B" w:rsidRDefault="009307BC" w:rsidP="00300B5B">
      <w:pPr>
        <w:pStyle w:val="ListParagraph"/>
        <w:spacing w:after="0" w:line="240" w:lineRule="auto"/>
        <w:ind w:left="714"/>
        <w:contextualSpacing w:val="0"/>
        <w:rPr>
          <w:lang w:eastAsia="en-GB"/>
        </w:rPr>
      </w:pPr>
      <w:r>
        <w:rPr>
          <w:lang w:eastAsia="en-GB"/>
        </w:rPr>
        <w:t xml:space="preserve">Wrottesley Park Road </w:t>
      </w:r>
      <w:r w:rsidR="000F6DF0">
        <w:rPr>
          <w:lang w:eastAsia="en-GB"/>
        </w:rPr>
        <w:t xml:space="preserve">is </w:t>
      </w:r>
      <w:r w:rsidR="0078113C">
        <w:rPr>
          <w:lang w:eastAsia="en-GB"/>
        </w:rPr>
        <w:t xml:space="preserve">on the Primary gritting route with </w:t>
      </w:r>
      <w:r w:rsidR="0008332C">
        <w:rPr>
          <w:lang w:eastAsia="en-GB"/>
        </w:rPr>
        <w:t>T</w:t>
      </w:r>
      <w:r w:rsidR="0078113C">
        <w:rPr>
          <w:lang w:eastAsia="en-GB"/>
        </w:rPr>
        <w:t>he Parkway</w:t>
      </w:r>
      <w:r w:rsidR="002A59AF">
        <w:rPr>
          <w:lang w:eastAsia="en-GB"/>
        </w:rPr>
        <w:t xml:space="preserve"> and Gainsborough Drive</w:t>
      </w:r>
      <w:r w:rsidR="0078113C">
        <w:rPr>
          <w:lang w:eastAsia="en-GB"/>
        </w:rPr>
        <w:t xml:space="preserve"> on the secondary route </w:t>
      </w:r>
      <w:r w:rsidR="0032123B">
        <w:rPr>
          <w:lang w:eastAsia="en-GB"/>
        </w:rPr>
        <w:t>which is gritted in severe weather.</w:t>
      </w:r>
    </w:p>
    <w:p w14:paraId="6FC105AF" w14:textId="5B04042E" w:rsidR="00AC1752" w:rsidRDefault="00AC1752" w:rsidP="00300B5B">
      <w:pPr>
        <w:pStyle w:val="ListParagraph"/>
        <w:spacing w:after="0" w:line="240" w:lineRule="auto"/>
        <w:ind w:left="714"/>
        <w:contextualSpacing w:val="0"/>
        <w:rPr>
          <w:lang w:eastAsia="en-GB"/>
        </w:rPr>
      </w:pPr>
    </w:p>
    <w:p w14:paraId="4C33F570" w14:textId="77777777" w:rsidR="00D66AB4" w:rsidRDefault="00C92F56" w:rsidP="00300B5B">
      <w:pPr>
        <w:pStyle w:val="ListParagraph"/>
        <w:spacing w:after="0" w:line="240" w:lineRule="auto"/>
        <w:ind w:left="714"/>
        <w:contextualSpacing w:val="0"/>
        <w:rPr>
          <w:lang w:eastAsia="en-GB"/>
        </w:rPr>
      </w:pPr>
      <w:r>
        <w:rPr>
          <w:lang w:eastAsia="en-GB"/>
        </w:rPr>
        <w:lastRenderedPageBreak/>
        <w:t xml:space="preserve">Wrottesley Park Road </w:t>
      </w:r>
      <w:r w:rsidR="00D66AB4">
        <w:rPr>
          <w:lang w:eastAsia="en-GB"/>
        </w:rPr>
        <w:t xml:space="preserve">should be re classified as a B road with the increase in traffic.  </w:t>
      </w:r>
    </w:p>
    <w:p w14:paraId="595D8407" w14:textId="77777777" w:rsidR="00D66AB4" w:rsidRPr="0099424E" w:rsidRDefault="00D66AB4" w:rsidP="00300B5B">
      <w:pPr>
        <w:pStyle w:val="ListParagraph"/>
        <w:spacing w:after="0" w:line="240" w:lineRule="auto"/>
        <w:ind w:left="714"/>
        <w:contextualSpacing w:val="0"/>
        <w:rPr>
          <w:sz w:val="8"/>
          <w:szCs w:val="8"/>
          <w:lang w:eastAsia="en-GB"/>
        </w:rPr>
      </w:pPr>
    </w:p>
    <w:p w14:paraId="4421516C" w14:textId="05FCF943" w:rsidR="00AC1752" w:rsidRDefault="009B3BD3" w:rsidP="00300B5B">
      <w:pPr>
        <w:pStyle w:val="ListParagraph"/>
        <w:spacing w:after="0" w:line="240" w:lineRule="auto"/>
        <w:ind w:left="714"/>
        <w:contextualSpacing w:val="0"/>
        <w:rPr>
          <w:lang w:eastAsia="en-GB"/>
        </w:rPr>
      </w:pPr>
      <w:r>
        <w:rPr>
          <w:lang w:eastAsia="en-GB"/>
        </w:rPr>
        <w:t xml:space="preserve">Clerk to gather </w:t>
      </w:r>
      <w:r w:rsidR="005B3A3D">
        <w:rPr>
          <w:lang w:eastAsia="en-GB"/>
        </w:rPr>
        <w:t>information on</w:t>
      </w:r>
      <w:r w:rsidR="00D66AB4">
        <w:rPr>
          <w:lang w:eastAsia="en-GB"/>
        </w:rPr>
        <w:t xml:space="preserve"> current and proposed</w:t>
      </w:r>
      <w:r w:rsidR="005B3A3D">
        <w:rPr>
          <w:lang w:eastAsia="en-GB"/>
        </w:rPr>
        <w:t xml:space="preserve"> grit</w:t>
      </w:r>
      <w:r w:rsidR="007B55B1">
        <w:rPr>
          <w:lang w:eastAsia="en-GB"/>
        </w:rPr>
        <w:t xml:space="preserve"> </w:t>
      </w:r>
      <w:r w:rsidR="005B3A3D">
        <w:rPr>
          <w:lang w:eastAsia="en-GB"/>
        </w:rPr>
        <w:t>bin sites</w:t>
      </w:r>
      <w:r w:rsidR="00D66AB4">
        <w:rPr>
          <w:lang w:eastAsia="en-GB"/>
        </w:rPr>
        <w:t>.</w:t>
      </w:r>
    </w:p>
    <w:p w14:paraId="54F3252D" w14:textId="77777777" w:rsidR="00CB2479" w:rsidRPr="00CB2479" w:rsidRDefault="00CB2479" w:rsidP="00300B5B">
      <w:pPr>
        <w:pStyle w:val="ListParagraph"/>
        <w:spacing w:after="0" w:line="240" w:lineRule="auto"/>
        <w:ind w:left="714"/>
        <w:contextualSpacing w:val="0"/>
        <w:rPr>
          <w:sz w:val="8"/>
          <w:szCs w:val="8"/>
          <w:lang w:eastAsia="en-GB"/>
        </w:rPr>
      </w:pPr>
    </w:p>
    <w:p w14:paraId="1C83D10A" w14:textId="6A02BC41" w:rsidR="00D66AB4" w:rsidRDefault="00D66AB4" w:rsidP="00300B5B">
      <w:pPr>
        <w:pStyle w:val="ListParagraph"/>
        <w:spacing w:after="0" w:line="240" w:lineRule="auto"/>
        <w:ind w:left="714"/>
        <w:contextualSpacing w:val="0"/>
        <w:rPr>
          <w:lang w:eastAsia="en-GB"/>
        </w:rPr>
      </w:pPr>
      <w:r>
        <w:rPr>
          <w:lang w:eastAsia="en-GB"/>
        </w:rPr>
        <w:t>C</w:t>
      </w:r>
      <w:r w:rsidR="0096529F">
        <w:rPr>
          <w:lang w:eastAsia="en-GB"/>
        </w:rPr>
        <w:t>ounty Councillor James</w:t>
      </w:r>
      <w:r>
        <w:rPr>
          <w:lang w:eastAsia="en-GB"/>
        </w:rPr>
        <w:t xml:space="preserve"> has not heard anything regarding </w:t>
      </w:r>
      <w:r w:rsidR="0096529F">
        <w:rPr>
          <w:lang w:eastAsia="en-GB"/>
        </w:rPr>
        <w:t xml:space="preserve">additional infrastructure </w:t>
      </w:r>
      <w:r w:rsidR="00573201">
        <w:rPr>
          <w:lang w:eastAsia="en-GB"/>
        </w:rPr>
        <w:t>require</w:t>
      </w:r>
      <w:r w:rsidR="00CB2479">
        <w:rPr>
          <w:lang w:eastAsia="en-GB"/>
        </w:rPr>
        <w:t>d</w:t>
      </w:r>
      <w:r w:rsidR="00573201">
        <w:rPr>
          <w:lang w:eastAsia="en-GB"/>
        </w:rPr>
        <w:t xml:space="preserve"> for</w:t>
      </w:r>
      <w:r w:rsidR="0096529F">
        <w:rPr>
          <w:lang w:eastAsia="en-GB"/>
        </w:rPr>
        <w:t xml:space="preserve"> further development.</w:t>
      </w:r>
      <w:r>
        <w:rPr>
          <w:lang w:eastAsia="en-GB"/>
        </w:rPr>
        <w:t xml:space="preserve"> </w:t>
      </w:r>
      <w:r w:rsidR="00B02FF4">
        <w:rPr>
          <w:lang w:eastAsia="en-GB"/>
        </w:rPr>
        <w:t xml:space="preserve">  This will need to be lo</w:t>
      </w:r>
      <w:r w:rsidR="001B480E">
        <w:rPr>
          <w:lang w:eastAsia="en-GB"/>
        </w:rPr>
        <w:t>ok</w:t>
      </w:r>
      <w:r w:rsidR="00B02FF4">
        <w:rPr>
          <w:lang w:eastAsia="en-GB"/>
        </w:rPr>
        <w:t>ed at with the Local Plan.</w:t>
      </w:r>
    </w:p>
    <w:p w14:paraId="4CE5AD30" w14:textId="77777777" w:rsidR="00687955" w:rsidRPr="009C0512" w:rsidRDefault="00687955" w:rsidP="00300B5B">
      <w:pPr>
        <w:pStyle w:val="ListParagraph"/>
        <w:spacing w:after="0" w:line="240" w:lineRule="auto"/>
        <w:ind w:left="714"/>
        <w:contextualSpacing w:val="0"/>
        <w:rPr>
          <w:lang w:eastAsia="en-GB"/>
        </w:rPr>
      </w:pPr>
    </w:p>
    <w:p w14:paraId="5FEF4C98" w14:textId="02710785" w:rsidR="00F75621" w:rsidRPr="002844CD" w:rsidRDefault="008154E3" w:rsidP="00CE23B9">
      <w:pPr>
        <w:pStyle w:val="Heading2"/>
        <w:rPr>
          <w:rFonts w:asciiTheme="minorHAnsi" w:hAnsiTheme="minorHAnsi" w:cstheme="minorHAnsi"/>
        </w:rPr>
      </w:pPr>
      <w:r>
        <w:rPr>
          <w:rFonts w:asciiTheme="minorHAnsi" w:hAnsiTheme="minorHAnsi" w:cstheme="minorHAnsi"/>
        </w:rPr>
        <w:t>1</w:t>
      </w:r>
      <w:r w:rsidR="003C55BF">
        <w:rPr>
          <w:rFonts w:asciiTheme="minorHAnsi" w:hAnsiTheme="minorHAnsi" w:cstheme="minorHAnsi"/>
        </w:rPr>
        <w:t>1</w:t>
      </w:r>
      <w:r w:rsidR="000E4612">
        <w:rPr>
          <w:rFonts w:asciiTheme="minorHAnsi" w:hAnsiTheme="minorHAnsi" w:cstheme="minorHAnsi"/>
        </w:rPr>
        <w:t>6</w:t>
      </w:r>
      <w:r w:rsidR="00F75621" w:rsidRPr="002844CD">
        <w:rPr>
          <w:rFonts w:asciiTheme="minorHAnsi" w:hAnsiTheme="minorHAnsi" w:cstheme="minorHAnsi"/>
        </w:rPr>
        <w:t>/20 - SOUTH STAFFORDSHIRE COUNCIL</w:t>
      </w:r>
    </w:p>
    <w:p w14:paraId="785BCEF2" w14:textId="6BED7237" w:rsidR="00F31D8C" w:rsidRDefault="00F75621" w:rsidP="00041597">
      <w:pPr>
        <w:pStyle w:val="ListParagraph"/>
        <w:numPr>
          <w:ilvl w:val="0"/>
          <w:numId w:val="43"/>
        </w:numPr>
        <w:spacing w:after="0"/>
        <w:ind w:left="714" w:hanging="357"/>
        <w:contextualSpacing w:val="0"/>
        <w:rPr>
          <w:rFonts w:cstheme="minorHAnsi"/>
          <w:bCs/>
        </w:rPr>
      </w:pPr>
      <w:r w:rsidRPr="008154E3">
        <w:rPr>
          <w:rFonts w:cstheme="minorHAnsi"/>
          <w:bCs/>
        </w:rPr>
        <w:t>District Councillor written reports</w:t>
      </w:r>
      <w:r w:rsidR="0081542A" w:rsidRPr="008154E3">
        <w:rPr>
          <w:rFonts w:cstheme="minorHAnsi"/>
          <w:bCs/>
        </w:rPr>
        <w:t xml:space="preserve"> previously distributed</w:t>
      </w:r>
      <w:r w:rsidRPr="008154E3">
        <w:rPr>
          <w:rFonts w:cstheme="minorHAnsi"/>
          <w:bCs/>
        </w:rPr>
        <w:t xml:space="preserve"> </w:t>
      </w:r>
      <w:r w:rsidR="00466E19" w:rsidRPr="008154E3">
        <w:rPr>
          <w:rFonts w:cstheme="minorHAnsi"/>
          <w:bCs/>
        </w:rPr>
        <w:t>from Cllr P Davis and Cllr Mrs R</w:t>
      </w:r>
      <w:r w:rsidR="006540FA">
        <w:rPr>
          <w:rFonts w:cstheme="minorHAnsi"/>
          <w:bCs/>
        </w:rPr>
        <w:t xml:space="preserve"> </w:t>
      </w:r>
      <w:r w:rsidR="00466E19" w:rsidRPr="008154E3">
        <w:rPr>
          <w:rFonts w:cstheme="minorHAnsi"/>
          <w:bCs/>
        </w:rPr>
        <w:t xml:space="preserve">Heseltine </w:t>
      </w:r>
      <w:r w:rsidRPr="008154E3">
        <w:rPr>
          <w:rFonts w:cstheme="minorHAnsi"/>
          <w:bCs/>
        </w:rPr>
        <w:t xml:space="preserve">were </w:t>
      </w:r>
      <w:r w:rsidR="00466E19" w:rsidRPr="008154E3">
        <w:rPr>
          <w:rFonts w:cstheme="minorHAnsi"/>
          <w:bCs/>
        </w:rPr>
        <w:t xml:space="preserve">noted </w:t>
      </w:r>
      <w:r w:rsidRPr="008154E3">
        <w:rPr>
          <w:rFonts w:cstheme="minorHAnsi"/>
          <w:bCs/>
        </w:rPr>
        <w:t>for information, copy attached to these minutes.</w:t>
      </w:r>
    </w:p>
    <w:p w14:paraId="0F43A411" w14:textId="77777777" w:rsidR="00041597" w:rsidRPr="009157A4" w:rsidRDefault="00041597" w:rsidP="00041597">
      <w:pPr>
        <w:pStyle w:val="ListParagraph"/>
        <w:spacing w:after="0"/>
        <w:ind w:left="714"/>
        <w:contextualSpacing w:val="0"/>
        <w:rPr>
          <w:rFonts w:cstheme="minorHAnsi"/>
          <w:bCs/>
          <w:sz w:val="24"/>
          <w:szCs w:val="24"/>
        </w:rPr>
      </w:pPr>
    </w:p>
    <w:p w14:paraId="41B65324" w14:textId="0032CFE1" w:rsidR="00410CE5" w:rsidRPr="009157A4" w:rsidRDefault="00B043FC" w:rsidP="00B043FC">
      <w:pPr>
        <w:spacing w:after="0" w:line="240" w:lineRule="auto"/>
        <w:rPr>
          <w:rFonts w:cstheme="minorHAnsi"/>
          <w:bCs/>
          <w:sz w:val="24"/>
          <w:szCs w:val="24"/>
          <w:u w:val="single"/>
        </w:rPr>
      </w:pPr>
      <w:r w:rsidRPr="009157A4">
        <w:rPr>
          <w:rFonts w:cstheme="minorHAnsi"/>
          <w:bCs/>
          <w:sz w:val="24"/>
          <w:szCs w:val="24"/>
          <w:u w:val="single"/>
        </w:rPr>
        <w:t xml:space="preserve">Additional Comments </w:t>
      </w:r>
    </w:p>
    <w:p w14:paraId="33E34AFA" w14:textId="7457216A" w:rsidR="004975F4" w:rsidRPr="00381C62" w:rsidRDefault="00FE3D0B" w:rsidP="00210EC5">
      <w:pPr>
        <w:spacing w:after="0" w:line="240" w:lineRule="auto"/>
        <w:rPr>
          <w:rFonts w:cstheme="minorHAnsi"/>
          <w:bCs/>
        </w:rPr>
      </w:pPr>
      <w:r w:rsidRPr="00381C62">
        <w:rPr>
          <w:rFonts w:cstheme="minorHAnsi"/>
          <w:bCs/>
        </w:rPr>
        <w:t xml:space="preserve">Cllr N Caine informed the meeting that he </w:t>
      </w:r>
      <w:r w:rsidR="001B480E">
        <w:rPr>
          <w:rFonts w:cstheme="minorHAnsi"/>
          <w:bCs/>
        </w:rPr>
        <w:t xml:space="preserve">is </w:t>
      </w:r>
      <w:r w:rsidR="0048020B">
        <w:rPr>
          <w:rFonts w:cstheme="minorHAnsi"/>
          <w:bCs/>
        </w:rPr>
        <w:t>report</w:t>
      </w:r>
      <w:r w:rsidR="006B3DD4">
        <w:rPr>
          <w:rFonts w:cstheme="minorHAnsi"/>
          <w:bCs/>
        </w:rPr>
        <w:t>ing faulty</w:t>
      </w:r>
      <w:r w:rsidR="0048020B">
        <w:rPr>
          <w:rFonts w:cstheme="minorHAnsi"/>
          <w:bCs/>
        </w:rPr>
        <w:t xml:space="preserve"> </w:t>
      </w:r>
      <w:r w:rsidR="006B1D07">
        <w:rPr>
          <w:rFonts w:cstheme="minorHAnsi"/>
          <w:bCs/>
        </w:rPr>
        <w:t>streetlights</w:t>
      </w:r>
      <w:r w:rsidR="0048020B">
        <w:rPr>
          <w:rFonts w:cstheme="minorHAnsi"/>
          <w:bCs/>
        </w:rPr>
        <w:t xml:space="preserve"> and potholes.</w:t>
      </w:r>
      <w:r w:rsidR="006B1756">
        <w:rPr>
          <w:rFonts w:cstheme="minorHAnsi"/>
          <w:bCs/>
        </w:rPr>
        <w:t xml:space="preserve">  </w:t>
      </w:r>
      <w:r w:rsidR="004975F4">
        <w:rPr>
          <w:rFonts w:cstheme="minorHAnsi"/>
          <w:bCs/>
        </w:rPr>
        <w:t>Dippons Lane</w:t>
      </w:r>
      <w:r w:rsidR="00573201">
        <w:rPr>
          <w:rFonts w:cstheme="minorHAnsi"/>
          <w:bCs/>
        </w:rPr>
        <w:t xml:space="preserve"> path</w:t>
      </w:r>
      <w:r w:rsidR="004975F4">
        <w:rPr>
          <w:rFonts w:cstheme="minorHAnsi"/>
          <w:bCs/>
        </w:rPr>
        <w:t xml:space="preserve"> is in need or renovation</w:t>
      </w:r>
      <w:r w:rsidR="006E3621">
        <w:rPr>
          <w:rFonts w:cstheme="minorHAnsi"/>
          <w:bCs/>
        </w:rPr>
        <w:t>, it is incredibly muddy</w:t>
      </w:r>
      <w:r w:rsidR="004975F4">
        <w:rPr>
          <w:rFonts w:cstheme="minorHAnsi"/>
          <w:bCs/>
        </w:rPr>
        <w:t>.</w:t>
      </w:r>
    </w:p>
    <w:p w14:paraId="4BCA9D3E" w14:textId="66FA7CC0" w:rsidR="00FE3D0B" w:rsidRDefault="00FE3D0B" w:rsidP="009D3A6B">
      <w:pPr>
        <w:pStyle w:val="ListParagraph"/>
        <w:spacing w:after="0"/>
        <w:rPr>
          <w:rFonts w:cstheme="minorHAnsi"/>
          <w:bCs/>
        </w:rPr>
      </w:pPr>
      <w:r>
        <w:rPr>
          <w:rFonts w:cstheme="minorHAnsi"/>
          <w:bCs/>
        </w:rPr>
        <w:t xml:space="preserve"> </w:t>
      </w:r>
    </w:p>
    <w:p w14:paraId="3BB78E5E" w14:textId="3D0EA443" w:rsidR="00D709A5" w:rsidRDefault="00740377" w:rsidP="00840117">
      <w:pPr>
        <w:spacing w:after="0" w:line="240" w:lineRule="auto"/>
        <w:rPr>
          <w:rFonts w:cstheme="minorHAnsi"/>
          <w:bCs/>
        </w:rPr>
      </w:pPr>
      <w:r w:rsidRPr="00381C62">
        <w:rPr>
          <w:rFonts w:cstheme="minorHAnsi"/>
          <w:bCs/>
        </w:rPr>
        <w:t xml:space="preserve">The Chairman </w:t>
      </w:r>
      <w:r w:rsidR="008F6C1A">
        <w:rPr>
          <w:rFonts w:cstheme="minorHAnsi"/>
          <w:bCs/>
        </w:rPr>
        <w:t xml:space="preserve">updated the council on the Crematorium Appeal.  </w:t>
      </w:r>
      <w:r w:rsidR="00263584">
        <w:rPr>
          <w:rFonts w:cstheme="minorHAnsi"/>
          <w:bCs/>
        </w:rPr>
        <w:t xml:space="preserve">The information provided by the </w:t>
      </w:r>
      <w:r w:rsidR="001C49D1">
        <w:rPr>
          <w:rFonts w:cstheme="minorHAnsi"/>
          <w:bCs/>
        </w:rPr>
        <w:t>P</w:t>
      </w:r>
      <w:r w:rsidR="00263584">
        <w:rPr>
          <w:rFonts w:cstheme="minorHAnsi"/>
          <w:bCs/>
        </w:rPr>
        <w:t xml:space="preserve">arish </w:t>
      </w:r>
      <w:r w:rsidR="001C49D1">
        <w:rPr>
          <w:rFonts w:cstheme="minorHAnsi"/>
          <w:bCs/>
        </w:rPr>
        <w:t>C</w:t>
      </w:r>
      <w:r w:rsidR="00263584">
        <w:rPr>
          <w:rFonts w:cstheme="minorHAnsi"/>
          <w:bCs/>
        </w:rPr>
        <w:t xml:space="preserve">ouncil introduced new flooding maps. </w:t>
      </w:r>
      <w:r w:rsidR="006B1D07">
        <w:rPr>
          <w:rFonts w:cstheme="minorHAnsi"/>
          <w:bCs/>
        </w:rPr>
        <w:t>Also,</w:t>
      </w:r>
      <w:r w:rsidR="00263584">
        <w:rPr>
          <w:rFonts w:cstheme="minorHAnsi"/>
          <w:bCs/>
        </w:rPr>
        <w:t xml:space="preserve"> the </w:t>
      </w:r>
      <w:r w:rsidR="001A2C3A">
        <w:rPr>
          <w:rFonts w:cstheme="minorHAnsi"/>
          <w:bCs/>
        </w:rPr>
        <w:t>barrister</w:t>
      </w:r>
      <w:r w:rsidR="00B04316">
        <w:rPr>
          <w:rFonts w:cstheme="minorHAnsi"/>
          <w:bCs/>
        </w:rPr>
        <w:t xml:space="preserve"> </w:t>
      </w:r>
      <w:r w:rsidR="00263584">
        <w:rPr>
          <w:rFonts w:cstheme="minorHAnsi"/>
          <w:bCs/>
        </w:rPr>
        <w:t>representing</w:t>
      </w:r>
      <w:r w:rsidR="00B04316">
        <w:rPr>
          <w:rFonts w:cstheme="minorHAnsi"/>
          <w:bCs/>
        </w:rPr>
        <w:t xml:space="preserve"> S</w:t>
      </w:r>
      <w:r w:rsidR="00263584">
        <w:rPr>
          <w:rFonts w:cstheme="minorHAnsi"/>
          <w:bCs/>
        </w:rPr>
        <w:t>outh Staffordshire Council at the hearing m</w:t>
      </w:r>
      <w:r w:rsidR="00C417B8">
        <w:rPr>
          <w:rFonts w:cstheme="minorHAnsi"/>
          <w:bCs/>
        </w:rPr>
        <w:t xml:space="preserve">ade </w:t>
      </w:r>
      <w:r w:rsidR="001A2C3A">
        <w:rPr>
          <w:rFonts w:cstheme="minorHAnsi"/>
          <w:bCs/>
        </w:rPr>
        <w:t>the decision</w:t>
      </w:r>
      <w:r w:rsidR="00B40B38">
        <w:rPr>
          <w:rFonts w:cstheme="minorHAnsi"/>
          <w:bCs/>
        </w:rPr>
        <w:t>,</w:t>
      </w:r>
      <w:r w:rsidR="001A2C3A">
        <w:rPr>
          <w:rFonts w:cstheme="minorHAnsi"/>
          <w:bCs/>
        </w:rPr>
        <w:t xml:space="preserve"> </w:t>
      </w:r>
      <w:r w:rsidR="00B40B38">
        <w:rPr>
          <w:rFonts w:cstheme="minorHAnsi"/>
          <w:bCs/>
        </w:rPr>
        <w:t xml:space="preserve">during the appeal hearing, </w:t>
      </w:r>
      <w:r w:rsidR="001A2C3A">
        <w:rPr>
          <w:rFonts w:cstheme="minorHAnsi"/>
          <w:bCs/>
        </w:rPr>
        <w:t xml:space="preserve">to </w:t>
      </w:r>
      <w:r w:rsidR="007156A2">
        <w:rPr>
          <w:rFonts w:cstheme="minorHAnsi"/>
          <w:bCs/>
        </w:rPr>
        <w:t xml:space="preserve">promote </w:t>
      </w:r>
      <w:r w:rsidR="001A2C3A">
        <w:rPr>
          <w:rFonts w:cstheme="minorHAnsi"/>
          <w:bCs/>
        </w:rPr>
        <w:t xml:space="preserve">the Wergs site </w:t>
      </w:r>
      <w:r w:rsidR="00B40B38">
        <w:rPr>
          <w:rFonts w:cstheme="minorHAnsi"/>
          <w:bCs/>
        </w:rPr>
        <w:t xml:space="preserve">as he felt it was a </w:t>
      </w:r>
      <w:r w:rsidR="00F16368">
        <w:rPr>
          <w:rFonts w:cstheme="minorHAnsi"/>
          <w:bCs/>
        </w:rPr>
        <w:t xml:space="preserve">better site to </w:t>
      </w:r>
      <w:r w:rsidR="00B40B38">
        <w:rPr>
          <w:rFonts w:cstheme="minorHAnsi"/>
          <w:bCs/>
        </w:rPr>
        <w:t>promote</w:t>
      </w:r>
      <w:r w:rsidR="005B41CE">
        <w:rPr>
          <w:rFonts w:cstheme="minorHAnsi"/>
          <w:bCs/>
        </w:rPr>
        <w:t xml:space="preserve">.  This </w:t>
      </w:r>
      <w:r w:rsidR="00EB4346">
        <w:rPr>
          <w:rFonts w:cstheme="minorHAnsi"/>
          <w:bCs/>
        </w:rPr>
        <w:t xml:space="preserve">was </w:t>
      </w:r>
      <w:r w:rsidR="00B62CE7">
        <w:rPr>
          <w:rFonts w:cstheme="minorHAnsi"/>
          <w:bCs/>
        </w:rPr>
        <w:t xml:space="preserve">not approved via the </w:t>
      </w:r>
      <w:r w:rsidR="005B41CE">
        <w:rPr>
          <w:rFonts w:cstheme="minorHAnsi"/>
          <w:bCs/>
        </w:rPr>
        <w:t>S</w:t>
      </w:r>
      <w:r w:rsidR="00EE3CC8">
        <w:rPr>
          <w:rFonts w:cstheme="minorHAnsi"/>
          <w:bCs/>
        </w:rPr>
        <w:t xml:space="preserve">outh </w:t>
      </w:r>
      <w:r w:rsidR="005B41CE">
        <w:rPr>
          <w:rFonts w:cstheme="minorHAnsi"/>
          <w:bCs/>
        </w:rPr>
        <w:t>S</w:t>
      </w:r>
      <w:r w:rsidR="00EE3CC8">
        <w:rPr>
          <w:rFonts w:cstheme="minorHAnsi"/>
          <w:bCs/>
        </w:rPr>
        <w:t xml:space="preserve">taffordshire </w:t>
      </w:r>
      <w:r w:rsidR="005B41CE">
        <w:rPr>
          <w:rFonts w:cstheme="minorHAnsi"/>
          <w:bCs/>
        </w:rPr>
        <w:t>C</w:t>
      </w:r>
      <w:r w:rsidR="00EE3CC8">
        <w:rPr>
          <w:rFonts w:cstheme="minorHAnsi"/>
          <w:bCs/>
        </w:rPr>
        <w:t>ouncil</w:t>
      </w:r>
      <w:r w:rsidR="005B41CE">
        <w:rPr>
          <w:rFonts w:cstheme="minorHAnsi"/>
          <w:bCs/>
        </w:rPr>
        <w:t xml:space="preserve"> </w:t>
      </w:r>
      <w:r w:rsidR="00EE3CC8">
        <w:rPr>
          <w:rFonts w:cstheme="minorHAnsi"/>
          <w:bCs/>
        </w:rPr>
        <w:t>P</w:t>
      </w:r>
      <w:r w:rsidR="00B62CE7">
        <w:rPr>
          <w:rFonts w:cstheme="minorHAnsi"/>
          <w:bCs/>
        </w:rPr>
        <w:t xml:space="preserve">lanning </w:t>
      </w:r>
      <w:r w:rsidR="00EE3CC8">
        <w:rPr>
          <w:rFonts w:cstheme="minorHAnsi"/>
          <w:bCs/>
        </w:rPr>
        <w:t>C</w:t>
      </w:r>
      <w:r w:rsidR="00B62CE7">
        <w:rPr>
          <w:rFonts w:cstheme="minorHAnsi"/>
          <w:bCs/>
        </w:rPr>
        <w:t xml:space="preserve">ommittee or </w:t>
      </w:r>
      <w:r w:rsidR="00EE3CC8">
        <w:rPr>
          <w:rFonts w:cstheme="minorHAnsi"/>
          <w:bCs/>
        </w:rPr>
        <w:t>C</w:t>
      </w:r>
      <w:r w:rsidR="00B62CE7">
        <w:rPr>
          <w:rFonts w:cstheme="minorHAnsi"/>
          <w:bCs/>
        </w:rPr>
        <w:t>abinet</w:t>
      </w:r>
      <w:r w:rsidR="001A2C3A">
        <w:rPr>
          <w:rFonts w:cstheme="minorHAnsi"/>
          <w:bCs/>
        </w:rPr>
        <w:t>.</w:t>
      </w:r>
    </w:p>
    <w:p w14:paraId="7EE8DDE5" w14:textId="4695A748" w:rsidR="00AC3111" w:rsidRDefault="00AC3111" w:rsidP="00840117">
      <w:pPr>
        <w:spacing w:after="0" w:line="240" w:lineRule="auto"/>
        <w:rPr>
          <w:rFonts w:cstheme="minorHAnsi"/>
          <w:bCs/>
        </w:rPr>
      </w:pPr>
    </w:p>
    <w:p w14:paraId="763F5031" w14:textId="72FCAA3E" w:rsidR="00AC3111" w:rsidRDefault="00AC3111" w:rsidP="00840117">
      <w:pPr>
        <w:spacing w:after="0" w:line="240" w:lineRule="auto"/>
        <w:rPr>
          <w:rFonts w:cstheme="minorHAnsi"/>
          <w:bCs/>
        </w:rPr>
      </w:pPr>
      <w:r>
        <w:rPr>
          <w:rFonts w:cstheme="minorHAnsi"/>
          <w:bCs/>
        </w:rPr>
        <w:t xml:space="preserve">The Chairman has sent a letter of complaint to South Staffordshire Council in relation to </w:t>
      </w:r>
      <w:r w:rsidR="007B0070">
        <w:rPr>
          <w:rFonts w:cstheme="minorHAnsi"/>
          <w:bCs/>
        </w:rPr>
        <w:t>COVID-19</w:t>
      </w:r>
      <w:r>
        <w:rPr>
          <w:rFonts w:cstheme="minorHAnsi"/>
          <w:bCs/>
        </w:rPr>
        <w:t xml:space="preserve"> grants.  The Parish Council has received only £2,000 towards its loss of income due to lockdown restrictions</w:t>
      </w:r>
      <w:r w:rsidR="004C49FA">
        <w:rPr>
          <w:rFonts w:cstheme="minorHAnsi"/>
          <w:bCs/>
        </w:rPr>
        <w:t xml:space="preserve"> as it is a precepting authority.  </w:t>
      </w:r>
      <w:r>
        <w:rPr>
          <w:rFonts w:cstheme="minorHAnsi"/>
          <w:bCs/>
        </w:rPr>
        <w:t xml:space="preserve">Other </w:t>
      </w:r>
      <w:r w:rsidR="004C49FA">
        <w:rPr>
          <w:rFonts w:cstheme="minorHAnsi"/>
          <w:bCs/>
        </w:rPr>
        <w:t xml:space="preserve">voluntary </w:t>
      </w:r>
      <w:r>
        <w:rPr>
          <w:rFonts w:cstheme="minorHAnsi"/>
          <w:bCs/>
        </w:rPr>
        <w:t xml:space="preserve">organisations such as </w:t>
      </w:r>
      <w:r w:rsidR="007B0070">
        <w:rPr>
          <w:rFonts w:cstheme="minorHAnsi"/>
          <w:bCs/>
        </w:rPr>
        <w:t>V</w:t>
      </w:r>
      <w:r>
        <w:rPr>
          <w:rFonts w:cstheme="minorHAnsi"/>
          <w:bCs/>
        </w:rPr>
        <w:t xml:space="preserve">illage </w:t>
      </w:r>
      <w:r w:rsidR="007B0070">
        <w:rPr>
          <w:rFonts w:cstheme="minorHAnsi"/>
          <w:bCs/>
        </w:rPr>
        <w:t>H</w:t>
      </w:r>
      <w:r>
        <w:rPr>
          <w:rFonts w:cstheme="minorHAnsi"/>
          <w:bCs/>
        </w:rPr>
        <w:t xml:space="preserve">alls and Pavilions have received a £10,000 grant.  </w:t>
      </w:r>
      <w:r w:rsidR="004C49FA">
        <w:rPr>
          <w:rFonts w:cstheme="minorHAnsi"/>
          <w:bCs/>
        </w:rPr>
        <w:t xml:space="preserve">This </w:t>
      </w:r>
      <w:r w:rsidR="006F4D46">
        <w:rPr>
          <w:rFonts w:cstheme="minorHAnsi"/>
          <w:bCs/>
        </w:rPr>
        <w:t>does not feel equitable</w:t>
      </w:r>
      <w:r w:rsidR="008B6042">
        <w:rPr>
          <w:rFonts w:cstheme="minorHAnsi"/>
          <w:bCs/>
        </w:rPr>
        <w:t>,</w:t>
      </w:r>
      <w:r w:rsidR="006F4D46">
        <w:rPr>
          <w:rFonts w:cstheme="minorHAnsi"/>
          <w:bCs/>
        </w:rPr>
        <w:t xml:space="preserve"> </w:t>
      </w:r>
      <w:r w:rsidR="00461141">
        <w:rPr>
          <w:rFonts w:cstheme="minorHAnsi"/>
          <w:bCs/>
        </w:rPr>
        <w:t>lack of income</w:t>
      </w:r>
      <w:r w:rsidR="006F4D46">
        <w:rPr>
          <w:rFonts w:cstheme="minorHAnsi"/>
          <w:bCs/>
        </w:rPr>
        <w:t xml:space="preserve"> has to be recovered through </w:t>
      </w:r>
      <w:r w:rsidR="00461141">
        <w:rPr>
          <w:rFonts w:cstheme="minorHAnsi"/>
          <w:bCs/>
        </w:rPr>
        <w:t xml:space="preserve">the precept.  The Chairman of Wombourne Council is also </w:t>
      </w:r>
      <w:r w:rsidR="0036347A">
        <w:rPr>
          <w:rFonts w:cstheme="minorHAnsi"/>
          <w:bCs/>
        </w:rPr>
        <w:t>disappointed that they have not received any help.</w:t>
      </w:r>
    </w:p>
    <w:p w14:paraId="39C708BD" w14:textId="23A6FC60" w:rsidR="00131300" w:rsidRDefault="00131300" w:rsidP="00840117">
      <w:pPr>
        <w:spacing w:after="0" w:line="240" w:lineRule="auto"/>
        <w:rPr>
          <w:rFonts w:cstheme="minorHAnsi"/>
          <w:bCs/>
        </w:rPr>
      </w:pPr>
    </w:p>
    <w:p w14:paraId="00931710" w14:textId="36C07DD2" w:rsidR="0036347A" w:rsidRDefault="00131300" w:rsidP="00840117">
      <w:pPr>
        <w:spacing w:after="0" w:line="240" w:lineRule="auto"/>
        <w:rPr>
          <w:rFonts w:cstheme="minorHAnsi"/>
          <w:bCs/>
        </w:rPr>
      </w:pPr>
      <w:r>
        <w:rPr>
          <w:rFonts w:cstheme="minorHAnsi"/>
          <w:bCs/>
        </w:rPr>
        <w:t xml:space="preserve">The Chairman also raised the </w:t>
      </w:r>
      <w:r w:rsidR="00E95419">
        <w:rPr>
          <w:rFonts w:cstheme="minorHAnsi"/>
          <w:bCs/>
        </w:rPr>
        <w:t xml:space="preserve">issue of </w:t>
      </w:r>
      <w:r w:rsidR="006B1D07">
        <w:rPr>
          <w:rFonts w:cstheme="minorHAnsi"/>
          <w:bCs/>
        </w:rPr>
        <w:t>COVID-19</w:t>
      </w:r>
      <w:r w:rsidR="00E95419">
        <w:rPr>
          <w:rFonts w:cstheme="minorHAnsi"/>
          <w:bCs/>
        </w:rPr>
        <w:t xml:space="preserve"> testing in Perton.  The sessions booked have now been cancelled as they are centralising </w:t>
      </w:r>
      <w:r w:rsidR="0045149C">
        <w:rPr>
          <w:rFonts w:cstheme="minorHAnsi"/>
          <w:bCs/>
        </w:rPr>
        <w:t>the sessions, all sessions appear to be at Wombourne Library.  Clerk to confirm if future sessions will be held in Perton.</w:t>
      </w:r>
      <w:r w:rsidR="00833CE1">
        <w:rPr>
          <w:rFonts w:cstheme="minorHAnsi"/>
          <w:bCs/>
        </w:rPr>
        <w:t xml:space="preserve">  The Chairman has made the local GP’s aware of the Civic </w:t>
      </w:r>
      <w:r w:rsidR="00D2210C">
        <w:rPr>
          <w:rFonts w:cstheme="minorHAnsi"/>
          <w:bCs/>
        </w:rPr>
        <w:t>C</w:t>
      </w:r>
      <w:r w:rsidR="008B6042">
        <w:rPr>
          <w:rFonts w:cstheme="minorHAnsi"/>
          <w:bCs/>
        </w:rPr>
        <w:t>entre’s</w:t>
      </w:r>
      <w:r w:rsidR="00E03308">
        <w:rPr>
          <w:rFonts w:cstheme="minorHAnsi"/>
          <w:bCs/>
        </w:rPr>
        <w:t xml:space="preserve"> capacity should it be required for vaccinations.</w:t>
      </w:r>
    </w:p>
    <w:p w14:paraId="1AAA8E27" w14:textId="1C1C3BCC" w:rsidR="009C616C" w:rsidRDefault="009C616C" w:rsidP="00840117">
      <w:pPr>
        <w:spacing w:after="0" w:line="240" w:lineRule="auto"/>
        <w:rPr>
          <w:rFonts w:cstheme="minorHAnsi"/>
          <w:bCs/>
        </w:rPr>
      </w:pPr>
    </w:p>
    <w:p w14:paraId="516B6C82" w14:textId="66E18278" w:rsidR="00A928EB" w:rsidRDefault="005B41CE" w:rsidP="00E64020">
      <w:pPr>
        <w:pStyle w:val="ListParagraph"/>
        <w:numPr>
          <w:ilvl w:val="0"/>
          <w:numId w:val="43"/>
        </w:numPr>
        <w:spacing w:after="120" w:line="240" w:lineRule="auto"/>
        <w:ind w:left="714" w:hanging="357"/>
        <w:contextualSpacing w:val="0"/>
        <w:rPr>
          <w:rFonts w:cstheme="minorHAnsi"/>
          <w:bCs/>
        </w:rPr>
      </w:pPr>
      <w:r>
        <w:rPr>
          <w:rFonts w:cstheme="minorHAnsi"/>
          <w:bCs/>
        </w:rPr>
        <w:t xml:space="preserve">Rats – </w:t>
      </w:r>
      <w:r w:rsidR="00F23E5F">
        <w:rPr>
          <w:rFonts w:cstheme="minorHAnsi"/>
          <w:bCs/>
        </w:rPr>
        <w:t>S</w:t>
      </w:r>
      <w:r w:rsidR="00F954A3">
        <w:rPr>
          <w:rFonts w:cstheme="minorHAnsi"/>
          <w:bCs/>
        </w:rPr>
        <w:t xml:space="preserve">outh </w:t>
      </w:r>
      <w:r w:rsidR="00F23E5F">
        <w:rPr>
          <w:rFonts w:cstheme="minorHAnsi"/>
          <w:bCs/>
        </w:rPr>
        <w:t>S</w:t>
      </w:r>
      <w:r w:rsidR="00F954A3">
        <w:rPr>
          <w:rFonts w:cstheme="minorHAnsi"/>
          <w:bCs/>
        </w:rPr>
        <w:t xml:space="preserve">taffordshire </w:t>
      </w:r>
      <w:r w:rsidR="00F23E5F">
        <w:rPr>
          <w:rFonts w:cstheme="minorHAnsi"/>
          <w:bCs/>
        </w:rPr>
        <w:t>C</w:t>
      </w:r>
      <w:r w:rsidR="009D14CB">
        <w:rPr>
          <w:rFonts w:cstheme="minorHAnsi"/>
          <w:bCs/>
        </w:rPr>
        <w:t>ouncil</w:t>
      </w:r>
      <w:r w:rsidR="00F23E5F">
        <w:rPr>
          <w:rFonts w:cstheme="minorHAnsi"/>
          <w:bCs/>
        </w:rPr>
        <w:t xml:space="preserve"> have</w:t>
      </w:r>
      <w:r w:rsidR="002B78B7">
        <w:rPr>
          <w:rFonts w:cstheme="minorHAnsi"/>
          <w:bCs/>
        </w:rPr>
        <w:t xml:space="preserve"> agreed to</w:t>
      </w:r>
      <w:r w:rsidR="00F23E5F">
        <w:rPr>
          <w:rFonts w:cstheme="minorHAnsi"/>
          <w:bCs/>
        </w:rPr>
        <w:t xml:space="preserve"> cut the shrubs back which should help, </w:t>
      </w:r>
      <w:r>
        <w:rPr>
          <w:rFonts w:cstheme="minorHAnsi"/>
          <w:bCs/>
        </w:rPr>
        <w:t>also</w:t>
      </w:r>
      <w:r w:rsidR="002B0499">
        <w:rPr>
          <w:rFonts w:cstheme="minorHAnsi"/>
          <w:bCs/>
        </w:rPr>
        <w:t xml:space="preserve"> Perton First School have agreed to cut back the vegetation on their site.</w:t>
      </w:r>
      <w:r w:rsidR="00F23E5F">
        <w:rPr>
          <w:rFonts w:cstheme="minorHAnsi"/>
          <w:bCs/>
        </w:rPr>
        <w:t xml:space="preserve">  Lakeside </w:t>
      </w:r>
      <w:r w:rsidR="009D14CB">
        <w:rPr>
          <w:rFonts w:cstheme="minorHAnsi"/>
          <w:bCs/>
        </w:rPr>
        <w:t>M</w:t>
      </w:r>
      <w:r w:rsidR="00F23E5F">
        <w:rPr>
          <w:rFonts w:cstheme="minorHAnsi"/>
          <w:bCs/>
        </w:rPr>
        <w:t>edical Centre ha</w:t>
      </w:r>
      <w:r w:rsidR="00FD46E5">
        <w:rPr>
          <w:rFonts w:cstheme="minorHAnsi"/>
          <w:bCs/>
        </w:rPr>
        <w:t>s been approached but have</w:t>
      </w:r>
      <w:r w:rsidR="00F23E5F">
        <w:rPr>
          <w:rFonts w:cstheme="minorHAnsi"/>
          <w:bCs/>
        </w:rPr>
        <w:t xml:space="preserve"> not responded at present. </w:t>
      </w:r>
      <w:r>
        <w:rPr>
          <w:rFonts w:cstheme="minorHAnsi"/>
          <w:bCs/>
        </w:rPr>
        <w:t xml:space="preserve"> </w:t>
      </w:r>
    </w:p>
    <w:p w14:paraId="022EBB7C" w14:textId="2EC6A0C0" w:rsidR="009C616C" w:rsidRPr="00022155" w:rsidRDefault="00A928EB" w:rsidP="00022155">
      <w:pPr>
        <w:pStyle w:val="ListParagraph"/>
        <w:spacing w:after="120" w:line="240" w:lineRule="auto"/>
        <w:ind w:left="714"/>
        <w:contextualSpacing w:val="0"/>
        <w:rPr>
          <w:rFonts w:cstheme="minorHAnsi"/>
          <w:bCs/>
        </w:rPr>
      </w:pPr>
      <w:r>
        <w:rPr>
          <w:rFonts w:cstheme="minorHAnsi"/>
          <w:bCs/>
        </w:rPr>
        <w:t>It will be hard to control the rat population while the ducks and geese are being fed.</w:t>
      </w:r>
      <w:r w:rsidR="00022155">
        <w:rPr>
          <w:rFonts w:cstheme="minorHAnsi"/>
          <w:bCs/>
        </w:rPr>
        <w:t xml:space="preserve">  </w:t>
      </w:r>
      <w:r w:rsidR="00741B9C" w:rsidRPr="00022155">
        <w:rPr>
          <w:rFonts w:cstheme="minorHAnsi"/>
          <w:bCs/>
        </w:rPr>
        <w:t xml:space="preserve">Hopefully the cold weather will have </w:t>
      </w:r>
      <w:r w:rsidR="002A52E9">
        <w:rPr>
          <w:rFonts w:cstheme="minorHAnsi"/>
          <w:bCs/>
        </w:rPr>
        <w:t xml:space="preserve">an impact which we may be visible over the next few </w:t>
      </w:r>
      <w:r w:rsidR="008D3285">
        <w:rPr>
          <w:rFonts w:cstheme="minorHAnsi"/>
          <w:bCs/>
        </w:rPr>
        <w:t>w</w:t>
      </w:r>
      <w:r w:rsidR="002A52E9">
        <w:rPr>
          <w:rFonts w:cstheme="minorHAnsi"/>
          <w:bCs/>
        </w:rPr>
        <w:t>eeks.</w:t>
      </w:r>
    </w:p>
    <w:p w14:paraId="5B85EAE1" w14:textId="78DCEBA2" w:rsidR="00AC07C2" w:rsidRPr="00D8313B" w:rsidRDefault="00FF4638" w:rsidP="00390944">
      <w:pPr>
        <w:pStyle w:val="ListParagraph"/>
        <w:numPr>
          <w:ilvl w:val="0"/>
          <w:numId w:val="43"/>
        </w:numPr>
        <w:spacing w:after="0" w:line="240" w:lineRule="auto"/>
        <w:ind w:left="714" w:hanging="357"/>
        <w:contextualSpacing w:val="0"/>
        <w:rPr>
          <w:rFonts w:cstheme="minorHAnsi"/>
          <w:bCs/>
          <w:sz w:val="20"/>
          <w:szCs w:val="20"/>
        </w:rPr>
      </w:pPr>
      <w:r w:rsidRPr="00FD46E5">
        <w:rPr>
          <w:rFonts w:cstheme="minorHAnsi"/>
          <w:bCs/>
        </w:rPr>
        <w:t>The District Council a</w:t>
      </w:r>
      <w:r w:rsidR="004A2358" w:rsidRPr="00FD46E5">
        <w:rPr>
          <w:rFonts w:cstheme="minorHAnsi"/>
          <w:bCs/>
        </w:rPr>
        <w:t xml:space="preserve">warded the Parish Council </w:t>
      </w:r>
      <w:r w:rsidR="001C49D1">
        <w:rPr>
          <w:rFonts w:cstheme="minorHAnsi"/>
          <w:bCs/>
        </w:rPr>
        <w:t xml:space="preserve">a </w:t>
      </w:r>
      <w:r w:rsidR="00206CB7" w:rsidRPr="00FD46E5">
        <w:rPr>
          <w:rFonts w:cstheme="minorHAnsi"/>
          <w:bCs/>
        </w:rPr>
        <w:t xml:space="preserve">£400 </w:t>
      </w:r>
      <w:r w:rsidRPr="00FD46E5">
        <w:rPr>
          <w:rFonts w:cstheme="minorHAnsi"/>
          <w:bCs/>
        </w:rPr>
        <w:t xml:space="preserve">Christmas Fund </w:t>
      </w:r>
      <w:r w:rsidR="00206CB7" w:rsidRPr="00FD46E5">
        <w:rPr>
          <w:rFonts w:cstheme="minorHAnsi"/>
          <w:bCs/>
        </w:rPr>
        <w:t>grant</w:t>
      </w:r>
      <w:r w:rsidR="00D0198B">
        <w:rPr>
          <w:rFonts w:cstheme="minorHAnsi"/>
          <w:bCs/>
        </w:rPr>
        <w:t xml:space="preserve">.  This grant paid for 48 hot meals to be delivered to lonely, isolated vulnerable residents.  The Parish Council worked with PCSO’s, The </w:t>
      </w:r>
      <w:r w:rsidR="00BF769E">
        <w:rPr>
          <w:rFonts w:cstheme="minorHAnsi"/>
          <w:bCs/>
        </w:rPr>
        <w:t>Church</w:t>
      </w:r>
      <w:r w:rsidR="00D0198B">
        <w:rPr>
          <w:rFonts w:cstheme="minorHAnsi"/>
          <w:bCs/>
        </w:rPr>
        <w:t xml:space="preserve"> At Perton, </w:t>
      </w:r>
      <w:r w:rsidR="00BF769E">
        <w:rPr>
          <w:rFonts w:cstheme="minorHAnsi"/>
          <w:bCs/>
        </w:rPr>
        <w:t xml:space="preserve">Housing Officers and volunteers.  </w:t>
      </w:r>
      <w:r w:rsidR="00AC07C2">
        <w:rPr>
          <w:rFonts w:cstheme="minorHAnsi"/>
          <w:bCs/>
        </w:rPr>
        <w:t>Comments from residents were very positive</w:t>
      </w:r>
      <w:r w:rsidR="00637394">
        <w:rPr>
          <w:rFonts w:cstheme="minorHAnsi"/>
          <w:bCs/>
        </w:rPr>
        <w:t xml:space="preserve">, “best thing </w:t>
      </w:r>
      <w:r w:rsidR="001A08AD">
        <w:rPr>
          <w:rFonts w:cstheme="minorHAnsi"/>
          <w:bCs/>
        </w:rPr>
        <w:t xml:space="preserve">that’s </w:t>
      </w:r>
      <w:r w:rsidR="00637394">
        <w:rPr>
          <w:rFonts w:cstheme="minorHAnsi"/>
          <w:bCs/>
        </w:rPr>
        <w:t xml:space="preserve">happened to me all year”  Thanks also to </w:t>
      </w:r>
      <w:r w:rsidR="00D8313B">
        <w:rPr>
          <w:rFonts w:cstheme="minorHAnsi"/>
          <w:bCs/>
        </w:rPr>
        <w:t>Councillor</w:t>
      </w:r>
      <w:r w:rsidR="00637394">
        <w:rPr>
          <w:rFonts w:cstheme="minorHAnsi"/>
          <w:bCs/>
        </w:rPr>
        <w:t xml:space="preserve"> Mrs R </w:t>
      </w:r>
      <w:r w:rsidR="00D8313B">
        <w:rPr>
          <w:rFonts w:cstheme="minorHAnsi"/>
          <w:bCs/>
        </w:rPr>
        <w:t>H</w:t>
      </w:r>
      <w:r w:rsidR="00637394">
        <w:rPr>
          <w:rFonts w:cstheme="minorHAnsi"/>
          <w:bCs/>
        </w:rPr>
        <w:t xml:space="preserve">eseltine for the </w:t>
      </w:r>
      <w:r w:rsidR="00D8313B">
        <w:rPr>
          <w:rFonts w:cstheme="minorHAnsi"/>
          <w:bCs/>
        </w:rPr>
        <w:t>additional chocolate present added to the boxes.</w:t>
      </w:r>
    </w:p>
    <w:p w14:paraId="5790FAAA" w14:textId="77777777" w:rsidR="00D8313B" w:rsidRPr="00AC07C2" w:rsidRDefault="00D8313B" w:rsidP="00D8313B">
      <w:pPr>
        <w:pStyle w:val="ListParagraph"/>
        <w:spacing w:after="0" w:line="240" w:lineRule="auto"/>
        <w:ind w:left="714"/>
        <w:contextualSpacing w:val="0"/>
        <w:rPr>
          <w:rFonts w:cstheme="minorHAnsi"/>
          <w:bCs/>
          <w:sz w:val="20"/>
          <w:szCs w:val="20"/>
        </w:rPr>
      </w:pPr>
    </w:p>
    <w:p w14:paraId="4B99B9AD" w14:textId="50F0C3CF" w:rsidR="00146190" w:rsidRPr="00BF769E" w:rsidRDefault="00BF769E" w:rsidP="00AC07C2">
      <w:pPr>
        <w:pStyle w:val="ListParagraph"/>
        <w:spacing w:after="0" w:line="240" w:lineRule="auto"/>
        <w:ind w:left="714"/>
        <w:contextualSpacing w:val="0"/>
        <w:rPr>
          <w:rFonts w:cstheme="minorHAnsi"/>
          <w:bCs/>
          <w:sz w:val="20"/>
          <w:szCs w:val="20"/>
        </w:rPr>
      </w:pPr>
      <w:r w:rsidRPr="001A08AD">
        <w:rPr>
          <w:rFonts w:cstheme="minorHAnsi"/>
          <w:b/>
        </w:rPr>
        <w:t>Resolve</w:t>
      </w:r>
      <w:r w:rsidR="001A08AD">
        <w:rPr>
          <w:rFonts w:cstheme="minorHAnsi"/>
          <w:b/>
        </w:rPr>
        <w:t>d</w:t>
      </w:r>
      <w:r>
        <w:rPr>
          <w:rFonts w:cstheme="minorHAnsi"/>
          <w:bCs/>
        </w:rPr>
        <w:t xml:space="preserve"> Clerk to write a letter of thanks</w:t>
      </w:r>
      <w:r w:rsidR="00982AE1" w:rsidRPr="00982AE1">
        <w:rPr>
          <w:rFonts w:cstheme="minorHAnsi"/>
          <w:bCs/>
        </w:rPr>
        <w:t xml:space="preserve"> </w:t>
      </w:r>
      <w:r w:rsidR="00982AE1">
        <w:rPr>
          <w:rFonts w:cstheme="minorHAnsi"/>
          <w:bCs/>
        </w:rPr>
        <w:t>to Café 29 and the volunteers for their involvement</w:t>
      </w:r>
    </w:p>
    <w:p w14:paraId="36BAE879" w14:textId="77777777" w:rsidR="00BF769E" w:rsidRPr="00FD46E5" w:rsidRDefault="00BF769E" w:rsidP="00BF769E">
      <w:pPr>
        <w:pStyle w:val="ListParagraph"/>
        <w:spacing w:after="0" w:line="240" w:lineRule="auto"/>
        <w:ind w:left="714"/>
        <w:contextualSpacing w:val="0"/>
        <w:rPr>
          <w:rFonts w:cstheme="minorHAnsi"/>
          <w:bCs/>
          <w:sz w:val="20"/>
          <w:szCs w:val="20"/>
        </w:rPr>
      </w:pPr>
    </w:p>
    <w:p w14:paraId="53F62ECD" w14:textId="751E3075" w:rsidR="00EA6396" w:rsidRPr="002844CD" w:rsidRDefault="0021151D" w:rsidP="00EA6396">
      <w:pPr>
        <w:pStyle w:val="Heading2"/>
        <w:rPr>
          <w:rFonts w:asciiTheme="minorHAnsi" w:hAnsiTheme="minorHAnsi" w:cstheme="minorHAnsi"/>
        </w:rPr>
      </w:pPr>
      <w:r>
        <w:rPr>
          <w:rFonts w:asciiTheme="minorHAnsi" w:hAnsiTheme="minorHAnsi" w:cstheme="minorHAnsi"/>
        </w:rPr>
        <w:t>1</w:t>
      </w:r>
      <w:r w:rsidR="0035554A">
        <w:rPr>
          <w:rFonts w:asciiTheme="minorHAnsi" w:hAnsiTheme="minorHAnsi" w:cstheme="minorHAnsi"/>
        </w:rPr>
        <w:t>17</w:t>
      </w:r>
      <w:r w:rsidR="00EA6396" w:rsidRPr="002844CD">
        <w:rPr>
          <w:rFonts w:asciiTheme="minorHAnsi" w:hAnsiTheme="minorHAnsi" w:cstheme="minorHAnsi"/>
        </w:rPr>
        <w:t>/20 - CLERKS REPORT</w:t>
      </w:r>
    </w:p>
    <w:p w14:paraId="4EBC48B3" w14:textId="2235FB68" w:rsidR="00EA6396" w:rsidRPr="00EA6396" w:rsidRDefault="00EA6396" w:rsidP="00146190">
      <w:pPr>
        <w:spacing w:after="0"/>
        <w:rPr>
          <w:rFonts w:cstheme="minorHAnsi"/>
          <w:bCs/>
        </w:rPr>
      </w:pPr>
      <w:r w:rsidRPr="002844CD">
        <w:rPr>
          <w:rFonts w:cstheme="minorHAnsi"/>
          <w:bCs/>
        </w:rPr>
        <w:t>Weekly report</w:t>
      </w:r>
      <w:r>
        <w:rPr>
          <w:rFonts w:cstheme="minorHAnsi"/>
          <w:bCs/>
        </w:rPr>
        <w:t>s having previously</w:t>
      </w:r>
      <w:r w:rsidRPr="002844CD">
        <w:rPr>
          <w:rFonts w:cstheme="minorHAnsi"/>
          <w:bCs/>
        </w:rPr>
        <w:t xml:space="preserve"> been distributed</w:t>
      </w:r>
      <w:r>
        <w:rPr>
          <w:rFonts w:cstheme="minorHAnsi"/>
          <w:bCs/>
        </w:rPr>
        <w:t xml:space="preserve"> were noted</w:t>
      </w:r>
      <w:r w:rsidRPr="002844CD">
        <w:rPr>
          <w:rFonts w:cstheme="minorHAnsi"/>
          <w:bCs/>
        </w:rPr>
        <w:t xml:space="preserve"> for information.</w:t>
      </w:r>
      <w:r w:rsidR="000E07C4">
        <w:rPr>
          <w:rFonts w:cstheme="minorHAnsi"/>
          <w:bCs/>
        </w:rPr>
        <w:t xml:space="preserve">  </w:t>
      </w:r>
    </w:p>
    <w:p w14:paraId="661F25B3" w14:textId="77777777" w:rsidR="00EA6396" w:rsidRPr="00645770" w:rsidRDefault="00EA6396" w:rsidP="00146190">
      <w:pPr>
        <w:spacing w:after="0"/>
        <w:rPr>
          <w:rFonts w:cstheme="minorHAnsi"/>
          <w:bCs/>
          <w:sz w:val="20"/>
          <w:szCs w:val="20"/>
        </w:rPr>
      </w:pPr>
    </w:p>
    <w:p w14:paraId="1CE7DE15" w14:textId="5EE6D697" w:rsidR="00146190" w:rsidRDefault="00A675C9" w:rsidP="00CE23B9">
      <w:pPr>
        <w:pStyle w:val="Heading2"/>
        <w:rPr>
          <w:rFonts w:asciiTheme="minorHAnsi" w:hAnsiTheme="minorHAnsi" w:cstheme="minorHAnsi"/>
        </w:rPr>
      </w:pPr>
      <w:r>
        <w:rPr>
          <w:rFonts w:asciiTheme="minorHAnsi" w:hAnsiTheme="minorHAnsi" w:cstheme="minorHAnsi"/>
        </w:rPr>
        <w:t>1</w:t>
      </w:r>
      <w:r w:rsidR="00EB326C">
        <w:rPr>
          <w:rFonts w:asciiTheme="minorHAnsi" w:hAnsiTheme="minorHAnsi" w:cstheme="minorHAnsi"/>
        </w:rPr>
        <w:t>18</w:t>
      </w:r>
      <w:r w:rsidR="00146190" w:rsidRPr="002844CD">
        <w:rPr>
          <w:rFonts w:asciiTheme="minorHAnsi" w:hAnsiTheme="minorHAnsi" w:cstheme="minorHAnsi"/>
        </w:rPr>
        <w:t xml:space="preserve">/20 </w:t>
      </w:r>
      <w:r w:rsidR="00434D7C">
        <w:rPr>
          <w:rFonts w:asciiTheme="minorHAnsi" w:hAnsiTheme="minorHAnsi" w:cstheme="minorHAnsi"/>
        </w:rPr>
        <w:t>–</w:t>
      </w:r>
      <w:r w:rsidR="00146190" w:rsidRPr="002844CD">
        <w:rPr>
          <w:rFonts w:asciiTheme="minorHAnsi" w:hAnsiTheme="minorHAnsi" w:cstheme="minorHAnsi"/>
        </w:rPr>
        <w:t xml:space="preserve"> </w:t>
      </w:r>
      <w:r w:rsidR="00434D7C">
        <w:rPr>
          <w:rFonts w:asciiTheme="minorHAnsi" w:hAnsiTheme="minorHAnsi" w:cstheme="minorHAnsi"/>
        </w:rPr>
        <w:t>POLICIES FOR REVIEW</w:t>
      </w:r>
    </w:p>
    <w:p w14:paraId="769F91C3" w14:textId="05A65AAE" w:rsidR="00005697" w:rsidRDefault="00005697" w:rsidP="00515E83">
      <w:pPr>
        <w:spacing w:after="0"/>
        <w:rPr>
          <w:lang w:eastAsia="en-GB"/>
        </w:rPr>
      </w:pPr>
      <w:r w:rsidRPr="00515E83">
        <w:rPr>
          <w:b/>
          <w:bCs/>
          <w:lang w:eastAsia="en-GB"/>
        </w:rPr>
        <w:t>Resolved</w:t>
      </w:r>
      <w:r>
        <w:rPr>
          <w:lang w:eastAsia="en-GB"/>
        </w:rPr>
        <w:t xml:space="preserve"> that the following policies were </w:t>
      </w:r>
      <w:r w:rsidR="000E4539">
        <w:rPr>
          <w:lang w:eastAsia="en-GB"/>
        </w:rPr>
        <w:t xml:space="preserve">approved with </w:t>
      </w:r>
      <w:r w:rsidR="0035554A">
        <w:rPr>
          <w:lang w:eastAsia="en-GB"/>
        </w:rPr>
        <w:t>additional comments</w:t>
      </w:r>
      <w:r w:rsidR="00EC7DD0">
        <w:rPr>
          <w:lang w:eastAsia="en-GB"/>
        </w:rPr>
        <w:t xml:space="preserve"> to the Grants Policy</w:t>
      </w:r>
    </w:p>
    <w:p w14:paraId="4B6EB723" w14:textId="77777777" w:rsidR="004E6DE2" w:rsidRDefault="004E6DE2" w:rsidP="004E6DE2">
      <w:pPr>
        <w:pStyle w:val="ListParagraph"/>
        <w:numPr>
          <w:ilvl w:val="0"/>
          <w:numId w:val="50"/>
        </w:numPr>
        <w:spacing w:after="0"/>
        <w:rPr>
          <w:lang w:eastAsia="en-GB"/>
        </w:rPr>
      </w:pPr>
      <w:r>
        <w:rPr>
          <w:lang w:eastAsia="en-GB"/>
        </w:rPr>
        <w:t>Email &amp; Internet</w:t>
      </w:r>
    </w:p>
    <w:p w14:paraId="71748F0E" w14:textId="431AD73E" w:rsidR="004E6DE2" w:rsidRDefault="004E6DE2" w:rsidP="004E6DE2">
      <w:pPr>
        <w:pStyle w:val="ListParagraph"/>
        <w:numPr>
          <w:ilvl w:val="0"/>
          <w:numId w:val="50"/>
        </w:numPr>
        <w:spacing w:after="0"/>
        <w:rPr>
          <w:lang w:eastAsia="en-GB"/>
        </w:rPr>
      </w:pPr>
      <w:r>
        <w:rPr>
          <w:lang w:eastAsia="en-GB"/>
        </w:rPr>
        <w:t>Grant</w:t>
      </w:r>
      <w:r w:rsidR="00EB326C">
        <w:rPr>
          <w:lang w:eastAsia="en-GB"/>
        </w:rPr>
        <w:t xml:space="preserve"> – to invite all recipients of a grant to attend the Annual Parish Meeting </w:t>
      </w:r>
      <w:r w:rsidR="00515E83">
        <w:rPr>
          <w:lang w:eastAsia="en-GB"/>
        </w:rPr>
        <w:t>to provide</w:t>
      </w:r>
      <w:r w:rsidR="00EB326C">
        <w:rPr>
          <w:lang w:eastAsia="en-GB"/>
        </w:rPr>
        <w:t xml:space="preserve"> an update on how the grant was </w:t>
      </w:r>
      <w:r w:rsidR="00EC7DD0">
        <w:rPr>
          <w:lang w:eastAsia="en-GB"/>
        </w:rPr>
        <w:t>used</w:t>
      </w:r>
      <w:r w:rsidR="00EB326C">
        <w:rPr>
          <w:lang w:eastAsia="en-GB"/>
        </w:rPr>
        <w:t>.</w:t>
      </w:r>
    </w:p>
    <w:p w14:paraId="1FA10805" w14:textId="0427210A" w:rsidR="004E6DE2" w:rsidRDefault="004E6DE2" w:rsidP="004E6DE2">
      <w:pPr>
        <w:pStyle w:val="ListParagraph"/>
        <w:numPr>
          <w:ilvl w:val="0"/>
          <w:numId w:val="50"/>
        </w:numPr>
        <w:spacing w:after="0"/>
        <w:rPr>
          <w:lang w:eastAsia="en-GB"/>
        </w:rPr>
      </w:pPr>
      <w:r>
        <w:rPr>
          <w:lang w:eastAsia="en-GB"/>
        </w:rPr>
        <w:t>Lone working</w:t>
      </w:r>
      <w:r w:rsidR="00EB326C">
        <w:rPr>
          <w:lang w:eastAsia="en-GB"/>
        </w:rPr>
        <w:t xml:space="preserve">  </w:t>
      </w:r>
    </w:p>
    <w:p w14:paraId="7FBD6C13" w14:textId="77777777" w:rsidR="004E6DE2" w:rsidRDefault="004E6DE2" w:rsidP="004E6DE2">
      <w:pPr>
        <w:pStyle w:val="ListParagraph"/>
        <w:numPr>
          <w:ilvl w:val="0"/>
          <w:numId w:val="50"/>
        </w:numPr>
        <w:spacing w:after="0"/>
        <w:rPr>
          <w:lang w:eastAsia="en-GB"/>
        </w:rPr>
      </w:pPr>
      <w:r>
        <w:rPr>
          <w:lang w:eastAsia="en-GB"/>
        </w:rPr>
        <w:t>Media</w:t>
      </w:r>
    </w:p>
    <w:p w14:paraId="20E800F4" w14:textId="77777777" w:rsidR="004E6DE2" w:rsidRDefault="004E6DE2" w:rsidP="004E6DE2">
      <w:pPr>
        <w:pStyle w:val="ListParagraph"/>
        <w:numPr>
          <w:ilvl w:val="0"/>
          <w:numId w:val="50"/>
        </w:numPr>
        <w:spacing w:after="0"/>
        <w:rPr>
          <w:lang w:eastAsia="en-GB"/>
        </w:rPr>
      </w:pPr>
      <w:r>
        <w:rPr>
          <w:lang w:eastAsia="en-GB"/>
        </w:rPr>
        <w:lastRenderedPageBreak/>
        <w:t>Noticeboard</w:t>
      </w:r>
    </w:p>
    <w:p w14:paraId="7F79416A" w14:textId="77777777" w:rsidR="004E6DE2" w:rsidRDefault="004E6DE2" w:rsidP="004E6DE2">
      <w:pPr>
        <w:pStyle w:val="ListParagraph"/>
        <w:numPr>
          <w:ilvl w:val="0"/>
          <w:numId w:val="50"/>
        </w:numPr>
        <w:spacing w:after="0"/>
        <w:rPr>
          <w:lang w:eastAsia="en-GB"/>
        </w:rPr>
      </w:pPr>
      <w:r>
        <w:rPr>
          <w:lang w:eastAsia="en-GB"/>
        </w:rPr>
        <w:t>Petty Cash</w:t>
      </w:r>
    </w:p>
    <w:p w14:paraId="69CF8939" w14:textId="77777777" w:rsidR="004E6DE2" w:rsidRDefault="004E6DE2" w:rsidP="004E6DE2">
      <w:pPr>
        <w:pStyle w:val="ListParagraph"/>
        <w:numPr>
          <w:ilvl w:val="0"/>
          <w:numId w:val="50"/>
        </w:numPr>
        <w:spacing w:after="0"/>
        <w:rPr>
          <w:lang w:eastAsia="en-GB"/>
        </w:rPr>
      </w:pPr>
      <w:r>
        <w:rPr>
          <w:lang w:eastAsia="en-GB"/>
        </w:rPr>
        <w:t>Public participation</w:t>
      </w:r>
    </w:p>
    <w:p w14:paraId="0E8EB028" w14:textId="77777777" w:rsidR="00BB53EF" w:rsidRPr="00E0395F" w:rsidRDefault="00BB53EF" w:rsidP="00EB326C">
      <w:pPr>
        <w:spacing w:after="0"/>
        <w:rPr>
          <w:sz w:val="12"/>
          <w:szCs w:val="12"/>
          <w:lang w:eastAsia="en-GB"/>
        </w:rPr>
      </w:pPr>
    </w:p>
    <w:p w14:paraId="367B7033" w14:textId="517C8159" w:rsidR="00041597" w:rsidRDefault="00EB326C" w:rsidP="00EB326C">
      <w:pPr>
        <w:spacing w:after="0"/>
        <w:rPr>
          <w:lang w:eastAsia="en-GB"/>
        </w:rPr>
      </w:pPr>
      <w:r>
        <w:rPr>
          <w:lang w:eastAsia="en-GB"/>
        </w:rPr>
        <w:t xml:space="preserve">A home working policy will need to be adopted to run </w:t>
      </w:r>
      <w:r w:rsidR="00515E83">
        <w:rPr>
          <w:lang w:eastAsia="en-GB"/>
        </w:rPr>
        <w:t>alongside</w:t>
      </w:r>
      <w:r>
        <w:rPr>
          <w:lang w:eastAsia="en-GB"/>
        </w:rPr>
        <w:t xml:space="preserve"> the Lone working policy.</w:t>
      </w:r>
    </w:p>
    <w:p w14:paraId="11D406FC" w14:textId="77777777" w:rsidR="00645770" w:rsidRPr="00415DB5" w:rsidRDefault="00645770" w:rsidP="00645770">
      <w:pPr>
        <w:pStyle w:val="ListParagraph"/>
        <w:spacing w:after="0"/>
        <w:ind w:left="1440"/>
        <w:contextualSpacing w:val="0"/>
        <w:rPr>
          <w:lang w:eastAsia="en-GB"/>
        </w:rPr>
      </w:pPr>
    </w:p>
    <w:p w14:paraId="79BCA62F" w14:textId="571744FD" w:rsidR="00A57AA2" w:rsidRDefault="00946E58" w:rsidP="00CE23B9">
      <w:pPr>
        <w:pStyle w:val="Heading2"/>
        <w:rPr>
          <w:rFonts w:asciiTheme="minorHAnsi" w:hAnsiTheme="minorHAnsi" w:cstheme="minorHAnsi"/>
        </w:rPr>
      </w:pPr>
      <w:r>
        <w:rPr>
          <w:rFonts w:asciiTheme="minorHAnsi" w:hAnsiTheme="minorHAnsi" w:cstheme="minorHAnsi"/>
        </w:rPr>
        <w:t>1</w:t>
      </w:r>
      <w:r w:rsidR="00EB4856">
        <w:rPr>
          <w:rFonts w:asciiTheme="minorHAnsi" w:hAnsiTheme="minorHAnsi" w:cstheme="minorHAnsi"/>
        </w:rPr>
        <w:t>19</w:t>
      </w:r>
      <w:r w:rsidR="00A57AA2" w:rsidRPr="001A6C2B">
        <w:rPr>
          <w:rFonts w:asciiTheme="minorHAnsi" w:hAnsiTheme="minorHAnsi" w:cstheme="minorHAnsi"/>
        </w:rPr>
        <w:t xml:space="preserve">/20 </w:t>
      </w:r>
      <w:r w:rsidR="0021669B" w:rsidRPr="001A6C2B">
        <w:rPr>
          <w:rFonts w:asciiTheme="minorHAnsi" w:hAnsiTheme="minorHAnsi" w:cstheme="minorHAnsi"/>
        </w:rPr>
        <w:t>–</w:t>
      </w:r>
      <w:r w:rsidR="00A57AA2" w:rsidRPr="001A6C2B">
        <w:rPr>
          <w:rFonts w:asciiTheme="minorHAnsi" w:hAnsiTheme="minorHAnsi" w:cstheme="minorHAnsi"/>
        </w:rPr>
        <w:t xml:space="preserve"> </w:t>
      </w:r>
      <w:r w:rsidR="00B30B77">
        <w:rPr>
          <w:rFonts w:asciiTheme="minorHAnsi" w:hAnsiTheme="minorHAnsi" w:cstheme="minorHAnsi"/>
        </w:rPr>
        <w:t xml:space="preserve">ENVIRONMENTAL ISSUES </w:t>
      </w:r>
    </w:p>
    <w:p w14:paraId="08AB721D" w14:textId="0F13F539" w:rsidR="00645770" w:rsidRDefault="00B30B77" w:rsidP="00EB4856">
      <w:pPr>
        <w:spacing w:after="120"/>
        <w:rPr>
          <w:rFonts w:cstheme="minorHAnsi"/>
          <w:bCs/>
        </w:rPr>
      </w:pPr>
      <w:bookmarkStart w:id="1" w:name="_Hlk53658646"/>
      <w:r>
        <w:rPr>
          <w:rFonts w:cstheme="minorHAnsi"/>
          <w:bCs/>
        </w:rPr>
        <w:t>A r</w:t>
      </w:r>
      <w:r w:rsidRPr="00A01A8E">
        <w:rPr>
          <w:rFonts w:cstheme="minorHAnsi"/>
          <w:bCs/>
        </w:rPr>
        <w:t xml:space="preserve">eport previously distributed </w:t>
      </w:r>
      <w:r>
        <w:rPr>
          <w:rFonts w:cstheme="minorHAnsi"/>
          <w:bCs/>
        </w:rPr>
        <w:t>was</w:t>
      </w:r>
      <w:r w:rsidRPr="00381C62">
        <w:rPr>
          <w:rFonts w:cstheme="minorHAnsi"/>
          <w:bCs/>
        </w:rPr>
        <w:t xml:space="preserve"> accepted for information, copy attached to these minutes.</w:t>
      </w:r>
    </w:p>
    <w:p w14:paraId="01AEB266" w14:textId="660DEEE2" w:rsidR="001A6C2B" w:rsidRDefault="00580D3F" w:rsidP="001A6C2B">
      <w:pPr>
        <w:pStyle w:val="Heading2"/>
        <w:rPr>
          <w:rFonts w:asciiTheme="minorHAnsi" w:hAnsiTheme="minorHAnsi" w:cstheme="minorHAnsi"/>
        </w:rPr>
      </w:pPr>
      <w:r>
        <w:rPr>
          <w:rFonts w:asciiTheme="minorHAnsi" w:hAnsiTheme="minorHAnsi" w:cstheme="minorHAnsi"/>
        </w:rPr>
        <w:t>1</w:t>
      </w:r>
      <w:r w:rsidR="00BB53EF">
        <w:rPr>
          <w:rFonts w:asciiTheme="minorHAnsi" w:hAnsiTheme="minorHAnsi" w:cstheme="minorHAnsi"/>
        </w:rPr>
        <w:t>20</w:t>
      </w:r>
      <w:r w:rsidR="001A6C2B" w:rsidRPr="001A6C2B">
        <w:rPr>
          <w:rFonts w:asciiTheme="minorHAnsi" w:hAnsiTheme="minorHAnsi" w:cstheme="minorHAnsi"/>
        </w:rPr>
        <w:t xml:space="preserve">/20 – </w:t>
      </w:r>
      <w:r w:rsidR="00EB4856">
        <w:rPr>
          <w:rFonts w:asciiTheme="minorHAnsi" w:hAnsiTheme="minorHAnsi" w:cstheme="minorHAnsi"/>
        </w:rPr>
        <w:t>COMMU</w:t>
      </w:r>
      <w:r w:rsidR="00863336">
        <w:rPr>
          <w:rFonts w:asciiTheme="minorHAnsi" w:hAnsiTheme="minorHAnsi" w:cstheme="minorHAnsi"/>
        </w:rPr>
        <w:t>N</w:t>
      </w:r>
      <w:r w:rsidR="00EB4856">
        <w:rPr>
          <w:rFonts w:asciiTheme="minorHAnsi" w:hAnsiTheme="minorHAnsi" w:cstheme="minorHAnsi"/>
        </w:rPr>
        <w:t>ITY FOUNDATION FOR STAFFORDSHIRE</w:t>
      </w:r>
    </w:p>
    <w:bookmarkEnd w:id="1"/>
    <w:p w14:paraId="426A2699" w14:textId="3F2D4AB9" w:rsidR="00FB6977" w:rsidRDefault="003C55BF" w:rsidP="00C0150F">
      <w:pPr>
        <w:spacing w:line="240" w:lineRule="auto"/>
        <w:rPr>
          <w:lang w:eastAsia="en-GB"/>
        </w:rPr>
      </w:pPr>
      <w:r>
        <w:rPr>
          <w:lang w:eastAsia="en-GB"/>
        </w:rPr>
        <w:t xml:space="preserve">A decision on the grant request should be </w:t>
      </w:r>
      <w:r w:rsidR="001E50B3">
        <w:rPr>
          <w:lang w:eastAsia="en-GB"/>
        </w:rPr>
        <w:t xml:space="preserve">available this week.  This grant is to provide </w:t>
      </w:r>
      <w:r w:rsidR="00FB6977">
        <w:rPr>
          <w:lang w:eastAsia="en-GB"/>
        </w:rPr>
        <w:t xml:space="preserve">isolated residents with a small activity bag.  </w:t>
      </w:r>
      <w:r w:rsidR="00496DEA">
        <w:rPr>
          <w:lang w:eastAsia="en-GB"/>
        </w:rPr>
        <w:t xml:space="preserve">The </w:t>
      </w:r>
      <w:r w:rsidR="00BD37EA">
        <w:rPr>
          <w:lang w:eastAsia="en-GB"/>
        </w:rPr>
        <w:t>P</w:t>
      </w:r>
      <w:r w:rsidR="00496DEA">
        <w:rPr>
          <w:lang w:eastAsia="en-GB"/>
        </w:rPr>
        <w:t xml:space="preserve">arish </w:t>
      </w:r>
      <w:r w:rsidR="00BD37EA">
        <w:rPr>
          <w:lang w:eastAsia="en-GB"/>
        </w:rPr>
        <w:t>C</w:t>
      </w:r>
      <w:r w:rsidR="00496DEA">
        <w:rPr>
          <w:lang w:eastAsia="en-GB"/>
        </w:rPr>
        <w:t>ouncil may need to be approached for any additional funding requirements.</w:t>
      </w:r>
    </w:p>
    <w:p w14:paraId="0978BCC7" w14:textId="14283E4A" w:rsidR="00D65055" w:rsidRDefault="00D65055" w:rsidP="00D65055">
      <w:pPr>
        <w:pStyle w:val="Heading2"/>
        <w:rPr>
          <w:rFonts w:asciiTheme="minorHAnsi" w:hAnsiTheme="minorHAnsi" w:cstheme="minorHAnsi"/>
        </w:rPr>
      </w:pPr>
      <w:r>
        <w:rPr>
          <w:rFonts w:asciiTheme="minorHAnsi" w:hAnsiTheme="minorHAnsi" w:cstheme="minorHAnsi"/>
        </w:rPr>
        <w:t>121</w:t>
      </w:r>
      <w:r w:rsidRPr="001A6C2B">
        <w:rPr>
          <w:rFonts w:asciiTheme="minorHAnsi" w:hAnsiTheme="minorHAnsi" w:cstheme="minorHAnsi"/>
        </w:rPr>
        <w:t xml:space="preserve">/20 – </w:t>
      </w:r>
      <w:r>
        <w:rPr>
          <w:rFonts w:asciiTheme="minorHAnsi" w:hAnsiTheme="minorHAnsi" w:cstheme="minorHAnsi"/>
        </w:rPr>
        <w:t>FOOD BANKS</w:t>
      </w:r>
    </w:p>
    <w:p w14:paraId="66EA5347" w14:textId="11A3E217" w:rsidR="00D65055" w:rsidRPr="00D65055" w:rsidRDefault="00D65055" w:rsidP="00D65055">
      <w:pPr>
        <w:rPr>
          <w:lang w:eastAsia="en-GB"/>
        </w:rPr>
      </w:pPr>
      <w:r>
        <w:rPr>
          <w:lang w:eastAsia="en-GB"/>
        </w:rPr>
        <w:t>Kingsway food bank has provided a further 15 food parcels between 28</w:t>
      </w:r>
      <w:r w:rsidRPr="00D65055">
        <w:rPr>
          <w:vertAlign w:val="superscript"/>
          <w:lang w:eastAsia="en-GB"/>
        </w:rPr>
        <w:t>th</w:t>
      </w:r>
      <w:r>
        <w:rPr>
          <w:lang w:eastAsia="en-GB"/>
        </w:rPr>
        <w:t xml:space="preserve"> November and 26</w:t>
      </w:r>
      <w:r w:rsidRPr="00D65055">
        <w:rPr>
          <w:vertAlign w:val="superscript"/>
          <w:lang w:eastAsia="en-GB"/>
        </w:rPr>
        <w:t>th</w:t>
      </w:r>
      <w:r>
        <w:rPr>
          <w:lang w:eastAsia="en-GB"/>
        </w:rPr>
        <w:t xml:space="preserve"> December 2020</w:t>
      </w:r>
      <w:r w:rsidR="00D303F2">
        <w:rPr>
          <w:lang w:eastAsia="en-GB"/>
        </w:rPr>
        <w:t xml:space="preserve">.  This is a total of </w:t>
      </w:r>
      <w:r w:rsidR="00B12DB8">
        <w:rPr>
          <w:lang w:eastAsia="en-GB"/>
        </w:rPr>
        <w:t>88 since March 2020</w:t>
      </w:r>
      <w:r>
        <w:rPr>
          <w:lang w:eastAsia="en-GB"/>
        </w:rPr>
        <w:t xml:space="preserve">.  </w:t>
      </w:r>
      <w:r w:rsidRPr="00253363">
        <w:rPr>
          <w:b/>
          <w:bCs/>
          <w:lang w:eastAsia="en-GB"/>
        </w:rPr>
        <w:t xml:space="preserve">Resolved </w:t>
      </w:r>
      <w:r>
        <w:rPr>
          <w:lang w:eastAsia="en-GB"/>
        </w:rPr>
        <w:t xml:space="preserve">to approve </w:t>
      </w:r>
      <w:r w:rsidR="003B47AB">
        <w:rPr>
          <w:lang w:eastAsia="en-GB"/>
        </w:rPr>
        <w:t>a</w:t>
      </w:r>
      <w:r>
        <w:rPr>
          <w:lang w:eastAsia="en-GB"/>
        </w:rPr>
        <w:t xml:space="preserve"> further grant of £625 from the </w:t>
      </w:r>
      <w:r w:rsidR="00496DEA">
        <w:rPr>
          <w:lang w:eastAsia="en-GB"/>
        </w:rPr>
        <w:t>COVID-19</w:t>
      </w:r>
      <w:r>
        <w:rPr>
          <w:lang w:eastAsia="en-GB"/>
        </w:rPr>
        <w:t xml:space="preserve"> funding.</w:t>
      </w:r>
    </w:p>
    <w:p w14:paraId="45C5EF2F" w14:textId="78B9B4EF" w:rsidR="00253363" w:rsidRDefault="00253363" w:rsidP="00253363">
      <w:pPr>
        <w:pStyle w:val="Heading2"/>
        <w:rPr>
          <w:rFonts w:asciiTheme="minorHAnsi" w:hAnsiTheme="minorHAnsi" w:cstheme="minorHAnsi"/>
        </w:rPr>
      </w:pPr>
      <w:r>
        <w:rPr>
          <w:rFonts w:asciiTheme="minorHAnsi" w:hAnsiTheme="minorHAnsi" w:cstheme="minorHAnsi"/>
        </w:rPr>
        <w:t>122</w:t>
      </w:r>
      <w:r w:rsidRPr="001A6C2B">
        <w:rPr>
          <w:rFonts w:asciiTheme="minorHAnsi" w:hAnsiTheme="minorHAnsi" w:cstheme="minorHAnsi"/>
        </w:rPr>
        <w:t xml:space="preserve">/20 – </w:t>
      </w:r>
      <w:r>
        <w:rPr>
          <w:rFonts w:asciiTheme="minorHAnsi" w:hAnsiTheme="minorHAnsi" w:cstheme="minorHAnsi"/>
        </w:rPr>
        <w:t xml:space="preserve">MAY DAY CARNIVAL </w:t>
      </w:r>
    </w:p>
    <w:p w14:paraId="159145ED" w14:textId="5BAF849C" w:rsidR="00FB6977" w:rsidRPr="00C0150F" w:rsidRDefault="00253363" w:rsidP="00C0150F">
      <w:pPr>
        <w:spacing w:line="240" w:lineRule="auto"/>
        <w:rPr>
          <w:lang w:eastAsia="en-GB"/>
        </w:rPr>
      </w:pPr>
      <w:r>
        <w:rPr>
          <w:lang w:eastAsia="en-GB"/>
        </w:rPr>
        <w:t xml:space="preserve">Due to the uncertainties around the virus the Carnival </w:t>
      </w:r>
      <w:r w:rsidR="00380639">
        <w:rPr>
          <w:lang w:eastAsia="en-GB"/>
        </w:rPr>
        <w:t>C</w:t>
      </w:r>
      <w:r>
        <w:rPr>
          <w:lang w:eastAsia="en-GB"/>
        </w:rPr>
        <w:t xml:space="preserve">ommittee has </w:t>
      </w:r>
      <w:r w:rsidR="00BD37EA">
        <w:rPr>
          <w:lang w:eastAsia="en-GB"/>
        </w:rPr>
        <w:t xml:space="preserve">made the decision </w:t>
      </w:r>
      <w:r>
        <w:rPr>
          <w:lang w:eastAsia="en-GB"/>
        </w:rPr>
        <w:t xml:space="preserve">to cancel </w:t>
      </w:r>
      <w:r w:rsidR="00380639">
        <w:rPr>
          <w:lang w:eastAsia="en-GB"/>
        </w:rPr>
        <w:t>the event</w:t>
      </w:r>
      <w:r>
        <w:rPr>
          <w:lang w:eastAsia="en-GB"/>
        </w:rPr>
        <w:t xml:space="preserve"> for 2021.</w:t>
      </w:r>
    </w:p>
    <w:p w14:paraId="14412D0D" w14:textId="24A4B717" w:rsidR="00A57AA2" w:rsidRPr="002844CD" w:rsidRDefault="00C0150F" w:rsidP="00CE23B9">
      <w:pPr>
        <w:pStyle w:val="Heading2"/>
        <w:rPr>
          <w:rFonts w:asciiTheme="minorHAnsi" w:hAnsiTheme="minorHAnsi" w:cstheme="minorHAnsi"/>
        </w:rPr>
      </w:pPr>
      <w:r>
        <w:rPr>
          <w:rFonts w:asciiTheme="minorHAnsi" w:hAnsiTheme="minorHAnsi" w:cstheme="minorHAnsi"/>
        </w:rPr>
        <w:t>1</w:t>
      </w:r>
      <w:r w:rsidR="00253363">
        <w:rPr>
          <w:rFonts w:asciiTheme="minorHAnsi" w:hAnsiTheme="minorHAnsi" w:cstheme="minorHAnsi"/>
        </w:rPr>
        <w:t>23</w:t>
      </w:r>
      <w:r w:rsidR="00A57AA2" w:rsidRPr="002844CD">
        <w:rPr>
          <w:rFonts w:asciiTheme="minorHAnsi" w:hAnsiTheme="minorHAnsi" w:cstheme="minorHAnsi"/>
        </w:rPr>
        <w:t>/20 - DATE AND TIME OF NEXT MEETING</w:t>
      </w:r>
      <w:r w:rsidR="00726752">
        <w:rPr>
          <w:rFonts w:asciiTheme="minorHAnsi" w:hAnsiTheme="minorHAnsi" w:cstheme="minorHAnsi"/>
        </w:rPr>
        <w:t xml:space="preserve"> via Microsoft Teams </w:t>
      </w:r>
    </w:p>
    <w:p w14:paraId="1A11B3B0" w14:textId="53D5CC4A" w:rsidR="00A57AA2" w:rsidRDefault="00A57AA2" w:rsidP="00146190">
      <w:pPr>
        <w:spacing w:after="0"/>
        <w:rPr>
          <w:rFonts w:cstheme="minorHAnsi"/>
          <w:bCs/>
        </w:rPr>
      </w:pPr>
      <w:r w:rsidRPr="002844CD">
        <w:rPr>
          <w:rFonts w:cstheme="minorHAnsi"/>
          <w:bCs/>
        </w:rPr>
        <w:t xml:space="preserve">Monday </w:t>
      </w:r>
      <w:r w:rsidR="00253363">
        <w:rPr>
          <w:rFonts w:cstheme="minorHAnsi"/>
          <w:bCs/>
        </w:rPr>
        <w:t>18</w:t>
      </w:r>
      <w:r w:rsidR="00253363" w:rsidRPr="00C91C52">
        <w:rPr>
          <w:rFonts w:cstheme="minorHAnsi"/>
          <w:bCs/>
          <w:vertAlign w:val="superscript"/>
        </w:rPr>
        <w:t>th</w:t>
      </w:r>
      <w:r w:rsidR="00253363">
        <w:rPr>
          <w:rFonts w:cstheme="minorHAnsi"/>
          <w:bCs/>
        </w:rPr>
        <w:t xml:space="preserve"> January 2021 at 7pm Full Council - Precept</w:t>
      </w:r>
    </w:p>
    <w:p w14:paraId="4389B87A" w14:textId="6D29578B" w:rsidR="00C91C52" w:rsidRPr="002844CD" w:rsidRDefault="00C91C52" w:rsidP="00146190">
      <w:pPr>
        <w:spacing w:after="0"/>
        <w:rPr>
          <w:rFonts w:cstheme="minorHAnsi"/>
          <w:bCs/>
        </w:rPr>
      </w:pPr>
      <w:r>
        <w:rPr>
          <w:rFonts w:cstheme="minorHAnsi"/>
          <w:bCs/>
        </w:rPr>
        <w:t xml:space="preserve">Monday </w:t>
      </w:r>
      <w:r w:rsidR="00253363">
        <w:rPr>
          <w:rFonts w:cstheme="minorHAnsi"/>
          <w:bCs/>
        </w:rPr>
        <w:t>8</w:t>
      </w:r>
      <w:r w:rsidR="00253363" w:rsidRPr="00253363">
        <w:rPr>
          <w:rFonts w:cstheme="minorHAnsi"/>
          <w:bCs/>
          <w:vertAlign w:val="superscript"/>
        </w:rPr>
        <w:t>th</w:t>
      </w:r>
      <w:r w:rsidR="00253363">
        <w:rPr>
          <w:rFonts w:cstheme="minorHAnsi"/>
          <w:bCs/>
        </w:rPr>
        <w:t xml:space="preserve"> February </w:t>
      </w:r>
      <w:r w:rsidR="00556F9A">
        <w:rPr>
          <w:rFonts w:cstheme="minorHAnsi"/>
          <w:bCs/>
        </w:rPr>
        <w:t>2021 at 7pm  Full Council</w:t>
      </w:r>
    </w:p>
    <w:p w14:paraId="60CCB6EF" w14:textId="77777777" w:rsidR="002F7A8D" w:rsidRPr="002F7A8D" w:rsidRDefault="002F7A8D" w:rsidP="002F7A8D">
      <w:pPr>
        <w:rPr>
          <w:rFonts w:cstheme="minorHAnsi"/>
        </w:rPr>
      </w:pPr>
    </w:p>
    <w:p w14:paraId="5426E725" w14:textId="77777777" w:rsidR="002F7A8D" w:rsidRPr="002844CD" w:rsidRDefault="002F7A8D" w:rsidP="002F7A8D">
      <w:pPr>
        <w:pStyle w:val="NoSpacing"/>
        <w:rPr>
          <w:rFonts w:cstheme="minorHAnsi"/>
          <w:b/>
          <w:bCs/>
        </w:rPr>
      </w:pPr>
      <w:r w:rsidRPr="002844CD">
        <w:rPr>
          <w:rFonts w:cstheme="minorHAnsi"/>
          <w:b/>
          <w:bCs/>
        </w:rPr>
        <w:t>Crime &amp; Disorder Implications Section 17 of the Crime &amp; Disorder Act 1998</w:t>
      </w:r>
    </w:p>
    <w:p w14:paraId="3090077E" w14:textId="4DDADE41" w:rsidR="00DC66D7" w:rsidRPr="001643A8" w:rsidRDefault="002F7A8D" w:rsidP="001643A8">
      <w:pPr>
        <w:pStyle w:val="NoSpacing"/>
        <w:spacing w:after="120"/>
        <w:rPr>
          <w:rFonts w:cstheme="minorHAnsi"/>
        </w:rPr>
      </w:pPr>
      <w:r w:rsidRPr="002844CD">
        <w:rPr>
          <w:rFonts w:cstheme="minorHAnsi"/>
        </w:rPr>
        <w:t>Where relevant any decisions made at the Parish Council meeting have taken this duty of care into consideration.</w:t>
      </w:r>
    </w:p>
    <w:p w14:paraId="74119E54" w14:textId="77777777" w:rsidR="000F58BF" w:rsidRPr="002844CD" w:rsidRDefault="000F58BF" w:rsidP="00402DAC">
      <w:pPr>
        <w:pStyle w:val="NoSpacing"/>
        <w:rPr>
          <w:rFonts w:cstheme="minorHAnsi"/>
          <w:b/>
          <w:bCs/>
        </w:rPr>
      </w:pPr>
    </w:p>
    <w:p w14:paraId="34477881" w14:textId="1B83A6DA" w:rsidR="000F58BF" w:rsidRPr="002844CD" w:rsidRDefault="000F58BF" w:rsidP="00DC66D7">
      <w:pPr>
        <w:pStyle w:val="NoSpacing"/>
        <w:rPr>
          <w:rFonts w:cstheme="minorHAnsi"/>
          <w:b/>
          <w:bCs/>
        </w:rPr>
      </w:pPr>
      <w:r w:rsidRPr="002844CD">
        <w:rPr>
          <w:rFonts w:cstheme="minorHAnsi"/>
          <w:b/>
          <w:bCs/>
        </w:rPr>
        <w:t xml:space="preserve">Meeting closed at </w:t>
      </w:r>
      <w:r w:rsidR="00217B29">
        <w:rPr>
          <w:rFonts w:cstheme="minorHAnsi"/>
          <w:b/>
          <w:bCs/>
        </w:rPr>
        <w:t>8.</w:t>
      </w:r>
      <w:r w:rsidR="00556F9A">
        <w:rPr>
          <w:rFonts w:cstheme="minorHAnsi"/>
          <w:b/>
          <w:bCs/>
        </w:rPr>
        <w:t>3</w:t>
      </w:r>
      <w:r w:rsidR="00217B29">
        <w:rPr>
          <w:rFonts w:cstheme="minorHAnsi"/>
          <w:b/>
          <w:bCs/>
        </w:rPr>
        <w:t>6</w:t>
      </w:r>
      <w:r w:rsidRPr="002844CD">
        <w:rPr>
          <w:rFonts w:cstheme="minorHAnsi"/>
          <w:b/>
          <w:bCs/>
        </w:rPr>
        <w:t>pm</w:t>
      </w:r>
    </w:p>
    <w:p w14:paraId="4D6AFFDD" w14:textId="59844DA8" w:rsidR="00117B44" w:rsidRDefault="00117B44" w:rsidP="00EB2CDF">
      <w:pPr>
        <w:pStyle w:val="NoSpacing"/>
        <w:spacing w:after="360"/>
        <w:rPr>
          <w:rFonts w:cstheme="minorHAnsi"/>
          <w:sz w:val="24"/>
          <w:szCs w:val="24"/>
        </w:rPr>
      </w:pPr>
    </w:p>
    <w:p w14:paraId="43A40C3C" w14:textId="77777777" w:rsidR="00415DB5" w:rsidRPr="002844CD" w:rsidRDefault="00415DB5" w:rsidP="00EB2CDF">
      <w:pPr>
        <w:pStyle w:val="NoSpacing"/>
        <w:spacing w:after="360"/>
        <w:rPr>
          <w:rFonts w:cstheme="minorHAnsi"/>
          <w:sz w:val="24"/>
          <w:szCs w:val="24"/>
        </w:rPr>
      </w:pPr>
    </w:p>
    <w:p w14:paraId="659BDE83" w14:textId="19EFE77A" w:rsidR="00DE2305"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0B636D54" w14:textId="77777777" w:rsidR="00771BD7" w:rsidRDefault="00643F72" w:rsidP="008A71B3">
      <w:pPr>
        <w:spacing w:after="0"/>
        <w:rPr>
          <w:rFonts w:eastAsia="Times New Roman" w:cstheme="minorHAnsi"/>
          <w:lang w:val="en-US"/>
        </w:rPr>
      </w:pPr>
      <w:r w:rsidRPr="002844CD">
        <w:rPr>
          <w:rFonts w:eastAsia="Times New Roman" w:cstheme="minorHAnsi"/>
          <w:lang w:val="en-US"/>
        </w:rPr>
        <w:t>C</w:t>
      </w:r>
      <w:r w:rsidR="007356FE" w:rsidRPr="002844CD">
        <w:rPr>
          <w:rFonts w:eastAsia="Times New Roman" w:cstheme="minorHAnsi"/>
          <w:lang w:val="en-US"/>
        </w:rPr>
        <w:t>hairman</w:t>
      </w:r>
    </w:p>
    <w:p w14:paraId="6120AC2A" w14:textId="2390042C" w:rsidR="00771BD7" w:rsidRDefault="00771BD7">
      <w:pPr>
        <w:rPr>
          <w:rFonts w:eastAsia="Times New Roman" w:cstheme="minorHAnsi"/>
          <w:lang w:val="en-US"/>
        </w:rPr>
      </w:pPr>
      <w:r>
        <w:rPr>
          <w:rFonts w:eastAsia="Times New Roman" w:cstheme="minorHAnsi"/>
          <w:lang w:val="en-US"/>
        </w:rPr>
        <w:br w:type="page"/>
      </w:r>
    </w:p>
    <w:p w14:paraId="351C9DD7" w14:textId="77777777" w:rsidR="00E465B9" w:rsidRDefault="00E465B9">
      <w:pPr>
        <w:rPr>
          <w:rFonts w:eastAsia="Times New Roman" w:cstheme="minorHAnsi"/>
          <w:lang w:val="en-US"/>
        </w:rPr>
        <w:sectPr w:rsidR="00E465B9" w:rsidSect="00AA0EB8">
          <w:footerReference w:type="default" r:id="rId11"/>
          <w:pgSz w:w="11906" w:h="16838"/>
          <w:pgMar w:top="851" w:right="851" w:bottom="454" w:left="1559" w:header="397" w:footer="0" w:gutter="0"/>
          <w:pgNumType w:start="1"/>
          <w:cols w:space="708"/>
          <w:titlePg/>
          <w:docGrid w:linePitch="360"/>
        </w:sectPr>
      </w:pPr>
    </w:p>
    <w:p w14:paraId="66FCBF15" w14:textId="57254EAA" w:rsidR="00DE2305" w:rsidRDefault="00B12DB8" w:rsidP="00B12DB8">
      <w:pPr>
        <w:tabs>
          <w:tab w:val="left" w:pos="7576"/>
        </w:tabs>
        <w:rPr>
          <w:rFonts w:eastAsia="Times New Roman" w:cstheme="minorHAnsi"/>
          <w:lang w:val="en-US"/>
        </w:rPr>
      </w:pPr>
      <w:r>
        <w:rPr>
          <w:rFonts w:eastAsia="Times New Roman" w:cstheme="minorHAnsi"/>
          <w:lang w:val="en-US"/>
        </w:rPr>
        <w:lastRenderedPageBreak/>
        <w:tab/>
      </w:r>
    </w:p>
    <w:p w14:paraId="593E0394" w14:textId="3056D9A2" w:rsidR="008A71B3" w:rsidRDefault="00000FC4" w:rsidP="008A71B3">
      <w:pPr>
        <w:spacing w:after="0"/>
        <w:rPr>
          <w:rFonts w:cstheme="minorHAnsi"/>
          <w:sz w:val="28"/>
          <w:szCs w:val="28"/>
        </w:rPr>
      </w:pPr>
      <w:r>
        <w:rPr>
          <w:noProof/>
          <w:lang w:eastAsia="en-GB"/>
        </w:rPr>
        <w:drawing>
          <wp:anchor distT="0" distB="0" distL="114300" distR="114300" simplePos="0" relativeHeight="251658240" behindDoc="0" locked="0" layoutInCell="1" allowOverlap="1" wp14:anchorId="4C485922" wp14:editId="08742A77">
            <wp:simplePos x="0" y="0"/>
            <wp:positionH relativeFrom="page">
              <wp:posOffset>400050</wp:posOffset>
            </wp:positionH>
            <wp:positionV relativeFrom="page">
              <wp:posOffset>269875</wp:posOffset>
            </wp:positionV>
            <wp:extent cx="2494915" cy="1153795"/>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4915" cy="1153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1" locked="0" layoutInCell="1" allowOverlap="1" wp14:anchorId="084642DE" wp14:editId="3FF4CDFE">
                <wp:simplePos x="0" y="0"/>
                <wp:positionH relativeFrom="page">
                  <wp:align>left</wp:align>
                </wp:positionH>
                <wp:positionV relativeFrom="page">
                  <wp:posOffset>41275</wp:posOffset>
                </wp:positionV>
                <wp:extent cx="7560000" cy="1620000"/>
                <wp:effectExtent l="0" t="0" r="3175"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620000"/>
                        </a:xfrm>
                        <a:prstGeom prst="rect">
                          <a:avLst/>
                        </a:prstGeom>
                        <a:solidFill>
                          <a:srgbClr val="0036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C4DB0" id="Rectangle 5" o:spid="_x0000_s1026" alt="&quot;&quot;" style="position:absolute;margin-left:0;margin-top:3.25pt;width:595.3pt;height:127.5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" fillcolor="#003671" stroked="f">
                <w10:wrap anchorx="page" anchory="page"/>
              </v:rect>
            </w:pict>
          </mc:Fallback>
        </mc:AlternateContent>
      </w:r>
      <w:r w:rsidR="008A71B3" w:rsidRPr="002844CD">
        <w:rPr>
          <w:rFonts w:cstheme="minorHAnsi"/>
          <w:sz w:val="28"/>
          <w:szCs w:val="28"/>
        </w:rPr>
        <w:tab/>
      </w:r>
    </w:p>
    <w:p w14:paraId="6DA76A36" w14:textId="657B6D03" w:rsidR="00542BD9" w:rsidRDefault="00542BD9" w:rsidP="00390944">
      <w:pPr>
        <w:pStyle w:val="SPSubhead1"/>
        <w:rPr>
          <w:sz w:val="32"/>
          <w:szCs w:val="32"/>
        </w:rPr>
      </w:pPr>
    </w:p>
    <w:p w14:paraId="4AA2843D" w14:textId="532E20BA" w:rsidR="00542BD9" w:rsidRDefault="00542BD9" w:rsidP="00390944">
      <w:pPr>
        <w:pStyle w:val="SPSubhead1"/>
        <w:rPr>
          <w:sz w:val="32"/>
          <w:szCs w:val="32"/>
        </w:rPr>
      </w:pPr>
    </w:p>
    <w:p w14:paraId="07681B2A" w14:textId="77777777" w:rsidR="00D91034" w:rsidRPr="001873C3" w:rsidRDefault="00D91034" w:rsidP="00D91034">
      <w:pPr>
        <w:rPr>
          <w:rFonts w:ascii="Arial" w:hAnsi="Arial" w:cs="Arial"/>
          <w:b/>
          <w:color w:val="000066"/>
          <w:u w:val="single"/>
        </w:rPr>
      </w:pPr>
      <w:r w:rsidRPr="001873C3">
        <w:rPr>
          <w:rFonts w:ascii="Arial" w:hAnsi="Arial" w:cs="Arial"/>
          <w:b/>
          <w:color w:val="000066"/>
          <w:u w:val="single"/>
        </w:rPr>
        <w:t>PARIS</w:t>
      </w:r>
      <w:r>
        <w:rPr>
          <w:rFonts w:ascii="Arial" w:hAnsi="Arial" w:cs="Arial"/>
          <w:b/>
          <w:color w:val="000066"/>
          <w:u w:val="single"/>
        </w:rPr>
        <w:t>H COUNCIL MEETING CRIME REPORT 14/12/2020 – 10/01/2020</w:t>
      </w:r>
    </w:p>
    <w:p w14:paraId="3FE6C2CB" w14:textId="77777777" w:rsidR="00D91034" w:rsidRPr="00DD0F99" w:rsidRDefault="00D91034" w:rsidP="00D91034">
      <w:pPr>
        <w:rPr>
          <w:rFonts w:ascii="Arial" w:hAnsi="Arial" w:cs="Arial"/>
          <w:b/>
          <w:sz w:val="16"/>
          <w:szCs w:val="16"/>
          <w:u w:val="single"/>
        </w:rPr>
      </w:pPr>
    </w:p>
    <w:p w14:paraId="12CBC9DA" w14:textId="77777777" w:rsidR="00D91034" w:rsidRPr="008827CB" w:rsidRDefault="00D91034" w:rsidP="00D91034">
      <w:pPr>
        <w:rPr>
          <w:rFonts w:ascii="Arial" w:hAnsi="Arial" w:cs="Arial"/>
          <w:sz w:val="20"/>
          <w:szCs w:val="20"/>
        </w:rPr>
      </w:pPr>
      <w:r w:rsidRPr="008827CB">
        <w:rPr>
          <w:rFonts w:ascii="Arial" w:hAnsi="Arial" w:cs="Arial"/>
          <w:sz w:val="20"/>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2F0B7D73" w14:textId="77777777" w:rsidR="00D91034" w:rsidRPr="008827CB" w:rsidRDefault="00D91034" w:rsidP="00D91034">
      <w:pPr>
        <w:rPr>
          <w:rFonts w:ascii="Arial" w:hAnsi="Arial" w:cs="Arial"/>
          <w:sz w:val="20"/>
          <w:szCs w:val="20"/>
        </w:rPr>
      </w:pPr>
      <w:r w:rsidRPr="008827CB">
        <w:rPr>
          <w:rFonts w:ascii="Arial" w:hAnsi="Arial" w:cs="Arial"/>
          <w:sz w:val="20"/>
          <w:szCs w:val="20"/>
        </w:rPr>
        <w:t>The degree of disclosure that takes place must be proportionate and relevant to the level of social ill or criminality it is intended to counter or prevent.</w:t>
      </w:r>
    </w:p>
    <w:p w14:paraId="66D862AB" w14:textId="77777777" w:rsidR="00D91034" w:rsidRDefault="00D91034" w:rsidP="00D91034">
      <w:pPr>
        <w:rPr>
          <w:rFonts w:ascii="Arial" w:hAnsi="Arial" w:cs="Arial"/>
          <w:sz w:val="20"/>
          <w:szCs w:val="20"/>
        </w:rPr>
      </w:pPr>
      <w:r w:rsidRPr="008827CB">
        <w:rPr>
          <w:rFonts w:ascii="Arial" w:hAnsi="Arial" w:cs="Arial"/>
          <w:sz w:val="20"/>
          <w:szCs w:val="20"/>
        </w:rPr>
        <w:t>The information is only to be processed in relation to crime and disorder purposes. Information will be handled in accordance with the</w:t>
      </w:r>
      <w:r>
        <w:rPr>
          <w:rFonts w:ascii="Arial" w:hAnsi="Arial" w:cs="Arial"/>
          <w:sz w:val="20"/>
          <w:szCs w:val="20"/>
        </w:rPr>
        <w:t xml:space="preserve"> Data Protection Act 1998, the </w:t>
      </w:r>
      <w:r w:rsidRPr="008827CB">
        <w:rPr>
          <w:rFonts w:ascii="Arial" w:hAnsi="Arial" w:cs="Arial"/>
          <w:sz w:val="20"/>
          <w:szCs w:val="20"/>
        </w:rPr>
        <w:t xml:space="preserve">Human Rights Act 1998 and any other relevant legislation governing disclosures and will ultimately be disposed of in a secure manner.    </w:t>
      </w:r>
    </w:p>
    <w:p w14:paraId="715C490D" w14:textId="77777777" w:rsidR="00D91034" w:rsidRPr="004D78A8" w:rsidRDefault="00D91034" w:rsidP="00D91034">
      <w:pPr>
        <w:numPr>
          <w:ilvl w:val="0"/>
          <w:numId w:val="25"/>
        </w:numPr>
        <w:spacing w:after="0" w:line="240" w:lineRule="auto"/>
        <w:rPr>
          <w:rFonts w:ascii="Arial" w:hAnsi="Arial" w:cs="Arial"/>
          <w:color w:val="2F5496"/>
          <w:sz w:val="20"/>
          <w:szCs w:val="20"/>
        </w:rPr>
      </w:pPr>
      <w:r w:rsidRPr="004D78A8">
        <w:rPr>
          <w:rFonts w:ascii="Arial" w:hAnsi="Arial" w:cs="Arial"/>
          <w:color w:val="2F5496"/>
          <w:sz w:val="20"/>
          <w:szCs w:val="20"/>
        </w:rPr>
        <w:t xml:space="preserve">Main headlines since the last meeting: </w:t>
      </w:r>
    </w:p>
    <w:p w14:paraId="7C6B730D" w14:textId="77777777" w:rsidR="00D91034" w:rsidRPr="004D78A8" w:rsidRDefault="00D91034" w:rsidP="00D91034">
      <w:pPr>
        <w:rPr>
          <w:rFonts w:ascii="Arial" w:hAnsi="Arial" w:cs="Arial"/>
          <w:color w:val="2F5496"/>
          <w:sz w:val="20"/>
          <w:szCs w:val="20"/>
        </w:rPr>
      </w:pPr>
    </w:p>
    <w:p w14:paraId="4129B953" w14:textId="77777777" w:rsidR="00D91034" w:rsidRPr="006078A5" w:rsidRDefault="00D91034" w:rsidP="00D91034">
      <w:pPr>
        <w:numPr>
          <w:ilvl w:val="0"/>
          <w:numId w:val="25"/>
        </w:numPr>
        <w:spacing w:after="0" w:line="240" w:lineRule="auto"/>
        <w:rPr>
          <w:rFonts w:ascii="Arial" w:hAnsi="Arial" w:cs="Arial"/>
          <w:color w:val="2F5496"/>
          <w:sz w:val="20"/>
          <w:szCs w:val="20"/>
        </w:rPr>
      </w:pPr>
      <w:r w:rsidRPr="006078A5">
        <w:rPr>
          <w:rFonts w:ascii="Arial" w:hAnsi="Arial" w:cs="Arial"/>
          <w:color w:val="2F5496"/>
          <w:sz w:val="20"/>
          <w:szCs w:val="20"/>
        </w:rPr>
        <w:t xml:space="preserve">We have </w:t>
      </w:r>
      <w:r>
        <w:rPr>
          <w:rFonts w:ascii="Arial" w:hAnsi="Arial" w:cs="Arial"/>
          <w:color w:val="2F5496"/>
          <w:sz w:val="20"/>
          <w:szCs w:val="20"/>
        </w:rPr>
        <w:t>TWO</w:t>
      </w:r>
      <w:r w:rsidRPr="006078A5">
        <w:rPr>
          <w:rFonts w:ascii="Arial" w:hAnsi="Arial" w:cs="Arial"/>
          <w:color w:val="2F5496"/>
          <w:sz w:val="20"/>
          <w:szCs w:val="20"/>
        </w:rPr>
        <w:t xml:space="preserve"> burglaries, </w:t>
      </w:r>
      <w:r>
        <w:rPr>
          <w:rFonts w:ascii="Arial" w:hAnsi="Arial" w:cs="Arial"/>
          <w:color w:val="2F5496"/>
          <w:sz w:val="20"/>
          <w:szCs w:val="20"/>
        </w:rPr>
        <w:t>e</w:t>
      </w:r>
      <w:r w:rsidRPr="006078A5">
        <w:rPr>
          <w:rFonts w:ascii="Arial" w:hAnsi="Arial" w:cs="Arial"/>
          <w:color w:val="2F5496"/>
          <w:sz w:val="20"/>
          <w:szCs w:val="20"/>
        </w:rPr>
        <w:t>ntry was gained into property but nothing taken</w:t>
      </w:r>
      <w:r>
        <w:rPr>
          <w:rFonts w:ascii="Arial" w:hAnsi="Arial" w:cs="Arial"/>
          <w:color w:val="2F5496"/>
          <w:sz w:val="20"/>
          <w:szCs w:val="20"/>
        </w:rPr>
        <w:t xml:space="preserve"> in first incident and no entry was gained just damaged garage door before alarm sounded on the second.</w:t>
      </w:r>
    </w:p>
    <w:p w14:paraId="78B78BE0" w14:textId="77777777" w:rsidR="00D91034" w:rsidRDefault="00D91034" w:rsidP="00D91034">
      <w:pPr>
        <w:rPr>
          <w:rFonts w:ascii="Arial" w:hAnsi="Arial" w:cs="Arial"/>
          <w:color w:val="2F5496"/>
          <w:sz w:val="20"/>
          <w:szCs w:val="20"/>
        </w:rPr>
      </w:pPr>
    </w:p>
    <w:p w14:paraId="347E11B4" w14:textId="77777777" w:rsidR="00D91034" w:rsidRDefault="00D91034" w:rsidP="00D91034">
      <w:pPr>
        <w:numPr>
          <w:ilvl w:val="0"/>
          <w:numId w:val="25"/>
        </w:numPr>
        <w:spacing w:after="0" w:line="240" w:lineRule="auto"/>
        <w:rPr>
          <w:rFonts w:ascii="Arial" w:hAnsi="Arial" w:cs="Arial"/>
          <w:color w:val="2F5496"/>
          <w:sz w:val="20"/>
          <w:szCs w:val="20"/>
        </w:rPr>
      </w:pPr>
      <w:r>
        <w:rPr>
          <w:rFonts w:ascii="Arial" w:hAnsi="Arial" w:cs="Arial"/>
          <w:color w:val="2F5496"/>
          <w:sz w:val="20"/>
          <w:szCs w:val="20"/>
        </w:rPr>
        <w:t xml:space="preserve">One Criminal Damage to motor vehicle where wheel arch has been ripped off, </w:t>
      </w:r>
    </w:p>
    <w:p w14:paraId="6379EDA5" w14:textId="77777777" w:rsidR="00D91034" w:rsidRDefault="00D91034" w:rsidP="00D91034">
      <w:pPr>
        <w:ind w:left="720"/>
        <w:rPr>
          <w:rFonts w:ascii="Arial" w:hAnsi="Arial" w:cs="Arial"/>
          <w:color w:val="2F5496"/>
          <w:sz w:val="20"/>
          <w:szCs w:val="20"/>
        </w:rPr>
      </w:pPr>
    </w:p>
    <w:p w14:paraId="579EC92D" w14:textId="77777777" w:rsidR="00D91034" w:rsidRDefault="00D91034" w:rsidP="00D91034">
      <w:pPr>
        <w:numPr>
          <w:ilvl w:val="0"/>
          <w:numId w:val="25"/>
        </w:numPr>
        <w:spacing w:after="0" w:line="240" w:lineRule="auto"/>
        <w:rPr>
          <w:rFonts w:ascii="Arial" w:hAnsi="Arial" w:cs="Arial"/>
          <w:color w:val="2F5496"/>
          <w:sz w:val="20"/>
          <w:szCs w:val="20"/>
        </w:rPr>
      </w:pPr>
      <w:r w:rsidRPr="00787869">
        <w:rPr>
          <w:rFonts w:ascii="Arial" w:hAnsi="Arial" w:cs="Arial"/>
          <w:color w:val="2F5496"/>
          <w:sz w:val="20"/>
          <w:szCs w:val="20"/>
        </w:rPr>
        <w:t xml:space="preserve">We have had TWO </w:t>
      </w:r>
      <w:r>
        <w:rPr>
          <w:rFonts w:ascii="Arial" w:hAnsi="Arial" w:cs="Arial"/>
          <w:color w:val="2F5496"/>
          <w:sz w:val="20"/>
          <w:szCs w:val="20"/>
        </w:rPr>
        <w:t xml:space="preserve">theft from </w:t>
      </w:r>
      <w:r w:rsidRPr="00787869">
        <w:rPr>
          <w:rFonts w:ascii="Arial" w:hAnsi="Arial" w:cs="Arial"/>
          <w:color w:val="2F5496"/>
          <w:sz w:val="20"/>
          <w:szCs w:val="20"/>
        </w:rPr>
        <w:t>vehicles</w:t>
      </w:r>
      <w:r>
        <w:rPr>
          <w:rFonts w:ascii="Arial" w:hAnsi="Arial" w:cs="Arial"/>
          <w:color w:val="2F5496"/>
          <w:sz w:val="20"/>
          <w:szCs w:val="20"/>
        </w:rPr>
        <w:t>, CAT Converter taken and car broken into for small amount of money</w:t>
      </w:r>
    </w:p>
    <w:p w14:paraId="0198B551" w14:textId="77777777" w:rsidR="00D91034" w:rsidRPr="00787869" w:rsidRDefault="00D91034" w:rsidP="00D91034">
      <w:pPr>
        <w:rPr>
          <w:rFonts w:ascii="Arial" w:hAnsi="Arial" w:cs="Arial"/>
          <w:color w:val="2F5496"/>
          <w:sz w:val="20"/>
          <w:szCs w:val="20"/>
        </w:rPr>
      </w:pPr>
    </w:p>
    <w:p w14:paraId="5A70A277" w14:textId="77777777" w:rsidR="00D91034" w:rsidRPr="00A75BB3" w:rsidRDefault="00D91034" w:rsidP="00D91034">
      <w:pPr>
        <w:numPr>
          <w:ilvl w:val="0"/>
          <w:numId w:val="25"/>
        </w:numPr>
        <w:spacing w:after="0" w:line="240" w:lineRule="auto"/>
        <w:rPr>
          <w:rFonts w:ascii="Arial" w:hAnsi="Arial" w:cs="Arial"/>
          <w:color w:val="2F5496"/>
          <w:sz w:val="20"/>
          <w:szCs w:val="20"/>
        </w:rPr>
      </w:pPr>
      <w:r>
        <w:rPr>
          <w:rFonts w:ascii="Arial" w:hAnsi="Arial" w:cs="Arial"/>
          <w:color w:val="2F5496"/>
          <w:sz w:val="20"/>
          <w:szCs w:val="20"/>
        </w:rPr>
        <w:t xml:space="preserve">TEN ASB calls these include neighbour disputes youth and adult related issues, drugs and nuisance vehicles. </w:t>
      </w:r>
    </w:p>
    <w:p w14:paraId="2E15985C" w14:textId="77777777" w:rsidR="00D91034" w:rsidRDefault="00D91034" w:rsidP="00D91034">
      <w:pPr>
        <w:ind w:left="720"/>
        <w:rPr>
          <w:rFonts w:ascii="Arial" w:hAnsi="Arial" w:cs="Arial"/>
          <w:color w:val="2F5496"/>
          <w:sz w:val="20"/>
          <w:szCs w:val="20"/>
        </w:rPr>
      </w:pPr>
    </w:p>
    <w:p w14:paraId="6B31A3EA" w14:textId="5FB3DD5E" w:rsidR="00D91034" w:rsidRDefault="00D91034" w:rsidP="00874D65">
      <w:pPr>
        <w:ind w:left="720"/>
        <w:rPr>
          <w:rFonts w:ascii="Arial" w:hAnsi="Arial" w:cs="Arial"/>
          <w:color w:val="2F5496"/>
          <w:sz w:val="20"/>
          <w:szCs w:val="20"/>
        </w:rPr>
      </w:pPr>
      <w:r w:rsidRPr="004D78A8">
        <w:rPr>
          <w:rFonts w:ascii="Arial" w:hAnsi="Arial" w:cs="Arial"/>
          <w:color w:val="2F5496"/>
          <w:sz w:val="20"/>
          <w:szCs w:val="20"/>
        </w:rPr>
        <w:t>Any questions that haven’t been covered please drop me an email and I will get back to you as soon as I can?</w:t>
      </w:r>
    </w:p>
    <w:p w14:paraId="6A6A2B96" w14:textId="77777777" w:rsidR="00D91034" w:rsidRPr="00B923D1" w:rsidRDefault="00D91034" w:rsidP="00D91034">
      <w:pPr>
        <w:ind w:left="720"/>
        <w:rPr>
          <w:rFonts w:ascii="Arial" w:hAnsi="Arial" w:cs="Arial"/>
          <w:color w:val="2F5496"/>
          <w:sz w:val="20"/>
          <w:szCs w:val="20"/>
        </w:rPr>
      </w:pPr>
      <w:r>
        <w:rPr>
          <w:rFonts w:ascii="Arial" w:hAnsi="Arial" w:cs="Arial"/>
          <w:color w:val="2F5496"/>
          <w:sz w:val="20"/>
          <w:szCs w:val="20"/>
        </w:rPr>
        <w:t>I would like to share some feedback I have had for the Turkey baps that were given to some of the vulnerable members of the community on Christmas Eve. The residents I recommended to receive the baps were so grateful some were brought to tears and called me to ask me to thank everyone involved. One of the males said it was a wonderful surprise that made his Christmas!! It was a fantastic project which I hope we can replicate again year on year.</w:t>
      </w:r>
    </w:p>
    <w:p w14:paraId="061702C5" w14:textId="77777777" w:rsidR="00D91034" w:rsidRPr="00120A78" w:rsidRDefault="00D91034" w:rsidP="00D91034">
      <w:pPr>
        <w:rPr>
          <w:rFonts w:ascii="Arial" w:hAnsi="Arial" w:cs="Arial"/>
          <w:color w:val="000066"/>
          <w:sz w:val="20"/>
          <w:szCs w:val="20"/>
        </w:rPr>
      </w:pPr>
      <w:r>
        <w:rPr>
          <w:color w:val="1F497D"/>
        </w:rPr>
        <w:fldChar w:fldCharType="begin"/>
      </w:r>
      <w:r>
        <w:rPr>
          <w:color w:val="1F497D"/>
        </w:rPr>
        <w:instrText xml:space="preserve"> INCLUDEPICTURE  "cid:image001.jpg@01D3E3D1.D795DFF0" \* MERGEFORMATINET </w:instrText>
      </w:r>
      <w:r>
        <w:rPr>
          <w:color w:val="1F497D"/>
        </w:rPr>
        <w:fldChar w:fldCharType="separate"/>
      </w:r>
      <w:r w:rsidR="002B0DBB">
        <w:rPr>
          <w:color w:val="1F497D"/>
        </w:rPr>
        <w:fldChar w:fldCharType="begin"/>
      </w:r>
      <w:r w:rsidR="002B0DBB">
        <w:rPr>
          <w:color w:val="1F497D"/>
        </w:rPr>
        <w:instrText xml:space="preserve"> INCLUDEPICTURE  "cid:image001.jpg@01D3E3D1.D795DFF0" \* MERGEFORMATINET </w:instrText>
      </w:r>
      <w:r w:rsidR="002B0DBB">
        <w:rPr>
          <w:color w:val="1F497D"/>
        </w:rPr>
        <w:fldChar w:fldCharType="separate"/>
      </w:r>
      <w:r w:rsidR="00390944">
        <w:rPr>
          <w:color w:val="1F497D"/>
        </w:rPr>
        <w:fldChar w:fldCharType="begin"/>
      </w:r>
      <w:r w:rsidR="00390944">
        <w:rPr>
          <w:color w:val="1F497D"/>
        </w:rPr>
        <w:instrText xml:space="preserve"> INCLUDEPICTURE  "cid:image001.jpg@01D3E3D1.D795DFF0" \* MERGEFORMATINET </w:instrText>
      </w:r>
      <w:r w:rsidR="00390944">
        <w:rPr>
          <w:color w:val="1F497D"/>
        </w:rPr>
        <w:fldChar w:fldCharType="separate"/>
      </w:r>
      <w:r w:rsidR="00776323">
        <w:rPr>
          <w:color w:val="1F497D"/>
        </w:rPr>
        <w:fldChar w:fldCharType="begin"/>
      </w:r>
      <w:r w:rsidR="00776323">
        <w:rPr>
          <w:color w:val="1F497D"/>
        </w:rPr>
        <w:instrText xml:space="preserve"> INCLUDEPICTURE  "cid:image001.jpg@01D3E3D1.D795DFF0" \* MERGEFORMATINET </w:instrText>
      </w:r>
      <w:r w:rsidR="00776323">
        <w:rPr>
          <w:color w:val="1F497D"/>
        </w:rPr>
        <w:fldChar w:fldCharType="separate"/>
      </w:r>
      <w:r w:rsidR="00950A08">
        <w:rPr>
          <w:color w:val="1F497D"/>
        </w:rPr>
        <w:fldChar w:fldCharType="begin"/>
      </w:r>
      <w:r w:rsidR="00950A08">
        <w:rPr>
          <w:color w:val="1F497D"/>
        </w:rPr>
        <w:instrText xml:space="preserve"> INCLUDEPICTURE  "cid:image001.jpg@01D3E3D1.D795DFF0" \* MERGEFORMATINET </w:instrText>
      </w:r>
      <w:r w:rsidR="00950A08">
        <w:rPr>
          <w:color w:val="1F497D"/>
        </w:rPr>
        <w:fldChar w:fldCharType="separate"/>
      </w:r>
      <w:r w:rsidR="00863336">
        <w:rPr>
          <w:color w:val="1F497D"/>
        </w:rPr>
        <w:fldChar w:fldCharType="begin"/>
      </w:r>
      <w:r w:rsidR="00863336">
        <w:rPr>
          <w:color w:val="1F497D"/>
        </w:rPr>
        <w:instrText xml:space="preserve"> INCLUDEPICTURE  "cid:image001.jpg@01D3E3D1.D795DFF0" \* MERGEFORMATINET </w:instrText>
      </w:r>
      <w:r w:rsidR="00863336">
        <w:rPr>
          <w:color w:val="1F497D"/>
        </w:rPr>
        <w:fldChar w:fldCharType="separate"/>
      </w:r>
      <w:r w:rsidR="00412C39">
        <w:rPr>
          <w:color w:val="1F497D"/>
        </w:rPr>
        <w:fldChar w:fldCharType="begin"/>
      </w:r>
      <w:r w:rsidR="00412C39">
        <w:rPr>
          <w:color w:val="1F497D"/>
        </w:rPr>
        <w:instrText xml:space="preserve"> </w:instrText>
      </w:r>
      <w:r w:rsidR="00412C39">
        <w:rPr>
          <w:color w:val="1F497D"/>
        </w:rPr>
        <w:instrText xml:space="preserve">INCLUDEPICTURE  "cid:image001.jpg@01D3E3D1.D795DFF0" </w:instrText>
      </w:r>
      <w:r w:rsidR="00412C39">
        <w:rPr>
          <w:color w:val="1F497D"/>
        </w:rPr>
        <w:instrText>\* MERGEFORMATINET</w:instrText>
      </w:r>
      <w:r w:rsidR="00412C39">
        <w:rPr>
          <w:color w:val="1F497D"/>
        </w:rPr>
        <w:instrText xml:space="preserve"> </w:instrText>
      </w:r>
      <w:r w:rsidR="00412C39">
        <w:rPr>
          <w:color w:val="1F497D"/>
        </w:rPr>
        <w:fldChar w:fldCharType="separate"/>
      </w:r>
      <w:r w:rsidR="00412C39">
        <w:rPr>
          <w:color w:val="1F497D"/>
        </w:rPr>
        <w:pict w14:anchorId="64BB7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sp-intranet.staffordshire.police.uk/wp-content/uploads/2018/02/Staffordshire-Police-logo_200px.jpg" style="width:114pt;height:56.5pt">
            <v:imagedata r:id="rId13" r:href="rId14"/>
          </v:shape>
        </w:pict>
      </w:r>
      <w:r w:rsidR="00412C39">
        <w:rPr>
          <w:color w:val="1F497D"/>
        </w:rPr>
        <w:fldChar w:fldCharType="end"/>
      </w:r>
      <w:r w:rsidR="00863336">
        <w:rPr>
          <w:color w:val="1F497D"/>
        </w:rPr>
        <w:fldChar w:fldCharType="end"/>
      </w:r>
      <w:r w:rsidR="00950A08">
        <w:rPr>
          <w:color w:val="1F497D"/>
        </w:rPr>
        <w:fldChar w:fldCharType="end"/>
      </w:r>
      <w:r w:rsidR="00776323">
        <w:rPr>
          <w:color w:val="1F497D"/>
        </w:rPr>
        <w:fldChar w:fldCharType="end"/>
      </w:r>
      <w:r w:rsidR="00390944">
        <w:rPr>
          <w:color w:val="1F497D"/>
        </w:rPr>
        <w:fldChar w:fldCharType="end"/>
      </w:r>
      <w:r w:rsidR="002B0DBB">
        <w:rPr>
          <w:color w:val="1F497D"/>
        </w:rPr>
        <w:fldChar w:fldCharType="end"/>
      </w:r>
      <w:r>
        <w:rPr>
          <w:color w:val="1F497D"/>
        </w:rPr>
        <w:fldChar w:fldCharType="end"/>
      </w:r>
    </w:p>
    <w:p w14:paraId="3BD1FAE9" w14:textId="77777777" w:rsidR="00D91034" w:rsidRPr="00B923D1" w:rsidRDefault="00D91034" w:rsidP="00D91034">
      <w:pPr>
        <w:rPr>
          <w:rFonts w:ascii="Arial" w:hAnsi="Arial" w:cs="Arial"/>
          <w:color w:val="000066"/>
          <w:sz w:val="20"/>
          <w:szCs w:val="20"/>
        </w:rPr>
      </w:pPr>
      <w:r w:rsidRPr="00E735EE">
        <w:rPr>
          <w:b/>
          <w:bCs/>
          <w:color w:val="1F497D"/>
          <w:sz w:val="20"/>
          <w:szCs w:val="20"/>
        </w:rPr>
        <w:t>PCSO 16722 Ashley Tooth</w:t>
      </w:r>
    </w:p>
    <w:p w14:paraId="5F72555F" w14:textId="79D1EADD" w:rsidR="002454B1" w:rsidRDefault="002454B1" w:rsidP="00421602">
      <w:pPr>
        <w:rPr>
          <w:rFonts w:cstheme="minorHAnsi"/>
          <w:sz w:val="28"/>
          <w:szCs w:val="28"/>
        </w:rPr>
      </w:pPr>
    </w:p>
    <w:p w14:paraId="052C0FEF" w14:textId="77777777" w:rsidR="00B46BDF" w:rsidRDefault="00B46BDF" w:rsidP="00421602">
      <w:pPr>
        <w:rPr>
          <w:rFonts w:cstheme="minorHAnsi"/>
          <w:sz w:val="28"/>
          <w:szCs w:val="28"/>
        </w:rPr>
      </w:pPr>
    </w:p>
    <w:p w14:paraId="51DB1C3B" w14:textId="0A559D9E" w:rsidR="008A7B27" w:rsidRPr="008A7B27" w:rsidRDefault="008A7B27">
      <w:pPr>
        <w:spacing w:after="0"/>
        <w:ind w:left="60"/>
        <w:rPr>
          <w:rFonts w:eastAsia="Arial" w:cstheme="minorHAnsi"/>
          <w:b/>
          <w:sz w:val="28"/>
          <w:szCs w:val="16"/>
        </w:rPr>
      </w:pPr>
      <w:r w:rsidRPr="008A7B27">
        <w:rPr>
          <w:rFonts w:eastAsia="Arial" w:cstheme="minorHAnsi"/>
          <w:b/>
          <w:sz w:val="28"/>
          <w:szCs w:val="16"/>
        </w:rPr>
        <w:lastRenderedPageBreak/>
        <w:t>Agenda item 113/20 b)</w:t>
      </w:r>
    </w:p>
    <w:p w14:paraId="118C7EDB" w14:textId="77777777" w:rsidR="008A7B27" w:rsidRPr="008A7B27" w:rsidRDefault="008A7B27">
      <w:pPr>
        <w:spacing w:after="0"/>
        <w:ind w:left="60"/>
        <w:rPr>
          <w:rFonts w:ascii="Arial" w:eastAsia="Arial" w:hAnsi="Arial" w:cs="Arial"/>
          <w:b/>
          <w:sz w:val="28"/>
          <w:szCs w:val="16"/>
        </w:rPr>
      </w:pPr>
    </w:p>
    <w:p w14:paraId="16A4DD50" w14:textId="6CC1620A" w:rsidR="00B46BDF" w:rsidRDefault="00B46BDF">
      <w:pPr>
        <w:spacing w:after="0"/>
        <w:ind w:left="60"/>
      </w:pPr>
      <w:r>
        <w:rPr>
          <w:rFonts w:ascii="Arial" w:eastAsia="Arial" w:hAnsi="Arial" w:cs="Arial"/>
          <w:b/>
          <w:sz w:val="40"/>
        </w:rPr>
        <w:t>Financial Summary - Cashbook</w:t>
      </w:r>
    </w:p>
    <w:p w14:paraId="4DCB1051" w14:textId="77777777" w:rsidR="00B46BDF" w:rsidRDefault="00B46BDF">
      <w:pPr>
        <w:spacing w:after="95"/>
        <w:ind w:left="87" w:right="601" w:hanging="10"/>
      </w:pPr>
      <w:r>
        <w:rPr>
          <w:rFonts w:ascii="Arial" w:eastAsia="Arial" w:hAnsi="Arial" w:cs="Arial"/>
          <w:sz w:val="20"/>
        </w:rPr>
        <w:t>Summary between 01/04/20 and 31/12/20 inclusive.</w:t>
      </w:r>
    </w:p>
    <w:p w14:paraId="023DCD7E" w14:textId="77777777" w:rsidR="00B46BDF" w:rsidRDefault="00B46BDF">
      <w:pPr>
        <w:spacing w:after="108"/>
        <w:ind w:left="-3" w:right="601" w:hanging="10"/>
      </w:pPr>
      <w:r>
        <w:rPr>
          <w:rFonts w:ascii="Arial" w:eastAsia="Arial" w:hAnsi="Arial" w:cs="Arial"/>
          <w:sz w:val="20"/>
        </w:rPr>
        <w:t>Balances at the start of the year</w:t>
      </w:r>
    </w:p>
    <w:p w14:paraId="18011AFD" w14:textId="5F883417" w:rsidR="00B46BDF" w:rsidRDefault="00B46BDF">
      <w:pPr>
        <w:pStyle w:val="Heading1"/>
        <w:ind w:left="-3"/>
      </w:pPr>
      <w:r>
        <w:t>Ordinary Accounts</w:t>
      </w:r>
    </w:p>
    <w:p w14:paraId="07434C26" w14:textId="28534E92"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Co-operative Bank </w:t>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5177E0" w:rsidRPr="009947F2">
        <w:rPr>
          <w:rFonts w:ascii="Arial" w:hAnsi="Arial" w:cs="Arial"/>
          <w:sz w:val="20"/>
          <w:szCs w:val="20"/>
          <w:lang w:eastAsia="en-GB"/>
        </w:rPr>
        <w:t xml:space="preserve">       </w:t>
      </w:r>
      <w:r w:rsidR="002B688A" w:rsidRPr="009947F2">
        <w:rPr>
          <w:rFonts w:ascii="Arial" w:hAnsi="Arial" w:cs="Arial"/>
          <w:sz w:val="20"/>
          <w:szCs w:val="20"/>
          <w:lang w:eastAsia="en-GB"/>
        </w:rPr>
        <w:t>£602.91</w:t>
      </w:r>
    </w:p>
    <w:p w14:paraId="6FE70A0A" w14:textId="0339C5E7"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HSBC Current Account</w:t>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005177E0" w:rsidRPr="009947F2">
        <w:rPr>
          <w:rFonts w:ascii="Arial" w:hAnsi="Arial" w:cs="Arial"/>
          <w:sz w:val="20"/>
          <w:szCs w:val="20"/>
          <w:lang w:eastAsia="en-GB"/>
        </w:rPr>
        <w:t xml:space="preserve">   £10719.54</w:t>
      </w:r>
    </w:p>
    <w:p w14:paraId="17984E8B" w14:textId="67B3FDFC"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Petty Cash </w:t>
      </w:r>
      <w:r w:rsidR="002B688A" w:rsidRPr="009947F2">
        <w:rPr>
          <w:rFonts w:ascii="Arial" w:hAnsi="Arial" w:cs="Arial"/>
          <w:sz w:val="20"/>
          <w:szCs w:val="20"/>
          <w:lang w:eastAsia="en-GB"/>
        </w:rPr>
        <w:t>Accounts</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 xml:space="preserve">       £250.00</w:t>
      </w:r>
    </w:p>
    <w:p w14:paraId="6A73A078" w14:textId="1EF9F768"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 xml:space="preserve">Public Sector Deposit Fund </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£130,000.00</w:t>
      </w:r>
    </w:p>
    <w:p w14:paraId="76950561" w14:textId="77777777" w:rsidR="005177E0" w:rsidRPr="009947F2" w:rsidRDefault="005177E0" w:rsidP="00C7759F">
      <w:pPr>
        <w:spacing w:after="0"/>
        <w:rPr>
          <w:rFonts w:ascii="Arial" w:hAnsi="Arial" w:cs="Arial"/>
          <w:sz w:val="20"/>
          <w:szCs w:val="20"/>
          <w:lang w:eastAsia="en-GB"/>
        </w:rPr>
      </w:pPr>
    </w:p>
    <w:p w14:paraId="63623891" w14:textId="0CEB15B6" w:rsidR="002B688A" w:rsidRPr="009947F2" w:rsidRDefault="005177E0" w:rsidP="00C7759F">
      <w:pPr>
        <w:spacing w:after="0"/>
        <w:rPr>
          <w:rFonts w:ascii="Arial" w:hAnsi="Arial" w:cs="Arial"/>
          <w:sz w:val="20"/>
          <w:szCs w:val="20"/>
          <w:lang w:eastAsia="en-GB"/>
        </w:rPr>
      </w:pPr>
      <w:r w:rsidRPr="009947F2">
        <w:rPr>
          <w:rFonts w:ascii="Arial" w:hAnsi="Arial" w:cs="Arial"/>
          <w:sz w:val="20"/>
          <w:szCs w:val="20"/>
          <w:lang w:eastAsia="en-GB"/>
        </w:rPr>
        <w:t xml:space="preserve">Total </w:t>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r>
      <w:r w:rsidR="009947F2" w:rsidRPr="009947F2">
        <w:rPr>
          <w:rFonts w:ascii="Arial" w:hAnsi="Arial" w:cs="Arial"/>
          <w:sz w:val="20"/>
          <w:szCs w:val="20"/>
          <w:lang w:eastAsia="en-GB"/>
        </w:rPr>
        <w:tab/>
        <w:t>£141,572.45</w:t>
      </w:r>
    </w:p>
    <w:p w14:paraId="0605C7D7" w14:textId="03B42B19" w:rsidR="00B46BDF" w:rsidRDefault="00B46BDF" w:rsidP="009947F2">
      <w:pPr>
        <w:spacing w:after="0"/>
        <w:ind w:left="-3" w:right="601" w:hanging="10"/>
      </w:pPr>
    </w:p>
    <w:tbl>
      <w:tblPr>
        <w:tblStyle w:val="TableGrid0"/>
        <w:tblW w:w="9493" w:type="dxa"/>
        <w:tblInd w:w="113" w:type="dxa"/>
        <w:tblLook w:val="04A0" w:firstRow="1" w:lastRow="0" w:firstColumn="1" w:lastColumn="0" w:noHBand="0" w:noVBand="1"/>
      </w:tblPr>
      <w:tblGrid>
        <w:gridCol w:w="3798"/>
        <w:gridCol w:w="2405"/>
        <w:gridCol w:w="1813"/>
        <w:gridCol w:w="1477"/>
      </w:tblGrid>
      <w:tr w:rsidR="00B46BDF" w14:paraId="045F66FE" w14:textId="77777777">
        <w:trPr>
          <w:trHeight w:val="263"/>
        </w:trPr>
        <w:tc>
          <w:tcPr>
            <w:tcW w:w="3798" w:type="dxa"/>
            <w:tcBorders>
              <w:top w:val="nil"/>
              <w:left w:val="nil"/>
              <w:bottom w:val="nil"/>
              <w:right w:val="nil"/>
            </w:tcBorders>
          </w:tcPr>
          <w:p w14:paraId="26D027AC" w14:textId="77777777" w:rsidR="00B46BDF" w:rsidRDefault="00B46BDF">
            <w:r>
              <w:rPr>
                <w:rFonts w:ascii="Arial" w:eastAsia="Arial" w:hAnsi="Arial" w:cs="Arial"/>
                <w:sz w:val="20"/>
              </w:rPr>
              <w:t>RECEIPTS</w:t>
            </w:r>
          </w:p>
        </w:tc>
        <w:tc>
          <w:tcPr>
            <w:tcW w:w="2405" w:type="dxa"/>
            <w:tcBorders>
              <w:top w:val="nil"/>
              <w:left w:val="nil"/>
              <w:bottom w:val="nil"/>
              <w:right w:val="nil"/>
            </w:tcBorders>
          </w:tcPr>
          <w:p w14:paraId="1A8EBD8A" w14:textId="77777777" w:rsidR="00B46BDF" w:rsidRDefault="00B46BDF">
            <w:pPr>
              <w:ind w:right="122"/>
              <w:jc w:val="right"/>
            </w:pPr>
            <w:r>
              <w:rPr>
                <w:rFonts w:ascii="Arial" w:eastAsia="Arial" w:hAnsi="Arial" w:cs="Arial"/>
                <w:sz w:val="20"/>
              </w:rPr>
              <w:t>Net</w:t>
            </w:r>
          </w:p>
        </w:tc>
        <w:tc>
          <w:tcPr>
            <w:tcW w:w="1813" w:type="dxa"/>
            <w:tcBorders>
              <w:top w:val="nil"/>
              <w:left w:val="nil"/>
              <w:bottom w:val="nil"/>
              <w:right w:val="nil"/>
            </w:tcBorders>
          </w:tcPr>
          <w:p w14:paraId="710A189E" w14:textId="77777777" w:rsidR="00B46BDF" w:rsidRDefault="00B46BDF">
            <w:pPr>
              <w:ind w:right="164"/>
              <w:jc w:val="right"/>
            </w:pPr>
            <w:r>
              <w:rPr>
                <w:rFonts w:ascii="Arial" w:eastAsia="Arial" w:hAnsi="Arial" w:cs="Arial"/>
                <w:sz w:val="20"/>
              </w:rPr>
              <w:t>Vat</w:t>
            </w:r>
          </w:p>
        </w:tc>
        <w:tc>
          <w:tcPr>
            <w:tcW w:w="1477" w:type="dxa"/>
            <w:tcBorders>
              <w:top w:val="nil"/>
              <w:left w:val="nil"/>
              <w:bottom w:val="nil"/>
              <w:right w:val="nil"/>
            </w:tcBorders>
          </w:tcPr>
          <w:p w14:paraId="2B5F5C29" w14:textId="77777777" w:rsidR="00B46BDF" w:rsidRDefault="00B46BDF">
            <w:pPr>
              <w:ind w:right="7"/>
              <w:jc w:val="right"/>
            </w:pPr>
            <w:r>
              <w:rPr>
                <w:rFonts w:ascii="Arial" w:eastAsia="Arial" w:hAnsi="Arial" w:cs="Arial"/>
                <w:sz w:val="20"/>
              </w:rPr>
              <w:t>Gross</w:t>
            </w:r>
          </w:p>
        </w:tc>
      </w:tr>
      <w:tr w:rsidR="00B46BDF" w14:paraId="1FE88379" w14:textId="77777777">
        <w:trPr>
          <w:trHeight w:val="289"/>
        </w:trPr>
        <w:tc>
          <w:tcPr>
            <w:tcW w:w="3798" w:type="dxa"/>
            <w:tcBorders>
              <w:top w:val="nil"/>
              <w:left w:val="nil"/>
              <w:bottom w:val="nil"/>
              <w:right w:val="nil"/>
            </w:tcBorders>
          </w:tcPr>
          <w:p w14:paraId="5AFEC66F" w14:textId="77777777" w:rsidR="00B46BDF" w:rsidRDefault="00B46BDF">
            <w:pPr>
              <w:ind w:left="2"/>
            </w:pPr>
            <w:r>
              <w:rPr>
                <w:rFonts w:ascii="Arial" w:eastAsia="Arial" w:hAnsi="Arial" w:cs="Arial"/>
                <w:sz w:val="20"/>
              </w:rPr>
              <w:t>Parish Council</w:t>
            </w:r>
          </w:p>
        </w:tc>
        <w:tc>
          <w:tcPr>
            <w:tcW w:w="2405" w:type="dxa"/>
            <w:tcBorders>
              <w:top w:val="nil"/>
              <w:left w:val="nil"/>
              <w:bottom w:val="nil"/>
              <w:right w:val="nil"/>
            </w:tcBorders>
          </w:tcPr>
          <w:p w14:paraId="7B0F77F2" w14:textId="77777777" w:rsidR="00B46BDF" w:rsidRDefault="00B46BDF">
            <w:pPr>
              <w:ind w:right="116"/>
              <w:jc w:val="right"/>
            </w:pPr>
            <w:r>
              <w:rPr>
                <w:rFonts w:ascii="Arial" w:eastAsia="Arial" w:hAnsi="Arial" w:cs="Arial"/>
                <w:sz w:val="20"/>
              </w:rPr>
              <w:t>£227,647.97</w:t>
            </w:r>
          </w:p>
        </w:tc>
        <w:tc>
          <w:tcPr>
            <w:tcW w:w="1813" w:type="dxa"/>
            <w:tcBorders>
              <w:top w:val="nil"/>
              <w:left w:val="nil"/>
              <w:bottom w:val="nil"/>
              <w:right w:val="nil"/>
            </w:tcBorders>
          </w:tcPr>
          <w:p w14:paraId="1B798723" w14:textId="77777777" w:rsidR="00B46BDF" w:rsidRDefault="00B46BDF">
            <w:pPr>
              <w:ind w:right="164"/>
              <w:jc w:val="right"/>
            </w:pPr>
            <w:r>
              <w:rPr>
                <w:rFonts w:ascii="Arial" w:eastAsia="Arial" w:hAnsi="Arial" w:cs="Arial"/>
                <w:sz w:val="20"/>
              </w:rPr>
              <w:t>£0.00</w:t>
            </w:r>
          </w:p>
        </w:tc>
        <w:tc>
          <w:tcPr>
            <w:tcW w:w="1477" w:type="dxa"/>
            <w:tcBorders>
              <w:top w:val="nil"/>
              <w:left w:val="nil"/>
              <w:bottom w:val="nil"/>
              <w:right w:val="nil"/>
            </w:tcBorders>
          </w:tcPr>
          <w:p w14:paraId="204205E2" w14:textId="77777777" w:rsidR="00B46BDF" w:rsidRDefault="00B46BDF">
            <w:pPr>
              <w:jc w:val="right"/>
            </w:pPr>
            <w:r>
              <w:rPr>
                <w:rFonts w:ascii="Arial" w:eastAsia="Arial" w:hAnsi="Arial" w:cs="Arial"/>
                <w:sz w:val="20"/>
              </w:rPr>
              <w:t>£227,647.97</w:t>
            </w:r>
          </w:p>
        </w:tc>
      </w:tr>
      <w:tr w:rsidR="00B46BDF" w14:paraId="4BDB83D1" w14:textId="77777777">
        <w:trPr>
          <w:trHeight w:val="250"/>
        </w:trPr>
        <w:tc>
          <w:tcPr>
            <w:tcW w:w="3798" w:type="dxa"/>
            <w:tcBorders>
              <w:top w:val="nil"/>
              <w:left w:val="nil"/>
              <w:bottom w:val="nil"/>
              <w:right w:val="nil"/>
            </w:tcBorders>
          </w:tcPr>
          <w:p w14:paraId="360880AA" w14:textId="77777777" w:rsidR="00B46BDF" w:rsidRDefault="00B46BDF">
            <w:pPr>
              <w:ind w:left="2"/>
            </w:pPr>
            <w:r>
              <w:rPr>
                <w:rFonts w:ascii="Arial" w:eastAsia="Arial" w:hAnsi="Arial" w:cs="Arial"/>
                <w:sz w:val="20"/>
              </w:rPr>
              <w:t>Civic Centre</w:t>
            </w:r>
          </w:p>
        </w:tc>
        <w:tc>
          <w:tcPr>
            <w:tcW w:w="2405" w:type="dxa"/>
            <w:tcBorders>
              <w:top w:val="nil"/>
              <w:left w:val="nil"/>
              <w:bottom w:val="nil"/>
              <w:right w:val="nil"/>
            </w:tcBorders>
          </w:tcPr>
          <w:p w14:paraId="7F3CCD13" w14:textId="77777777" w:rsidR="00B46BDF" w:rsidRDefault="00B46BDF">
            <w:pPr>
              <w:ind w:right="118"/>
              <w:jc w:val="right"/>
            </w:pPr>
            <w:r>
              <w:rPr>
                <w:rFonts w:ascii="Arial" w:eastAsia="Arial" w:hAnsi="Arial" w:cs="Arial"/>
                <w:sz w:val="20"/>
              </w:rPr>
              <w:t>£16,033.58</w:t>
            </w:r>
          </w:p>
        </w:tc>
        <w:tc>
          <w:tcPr>
            <w:tcW w:w="1813" w:type="dxa"/>
            <w:tcBorders>
              <w:top w:val="nil"/>
              <w:left w:val="nil"/>
              <w:bottom w:val="nil"/>
              <w:right w:val="nil"/>
            </w:tcBorders>
          </w:tcPr>
          <w:p w14:paraId="5A945181" w14:textId="77777777" w:rsidR="00B46BDF" w:rsidRDefault="00B46BDF">
            <w:pPr>
              <w:ind w:right="164"/>
              <w:jc w:val="right"/>
            </w:pPr>
            <w:r>
              <w:rPr>
                <w:rFonts w:ascii="Arial" w:eastAsia="Arial" w:hAnsi="Arial" w:cs="Arial"/>
                <w:sz w:val="20"/>
              </w:rPr>
              <w:t>£0.00</w:t>
            </w:r>
          </w:p>
        </w:tc>
        <w:tc>
          <w:tcPr>
            <w:tcW w:w="1477" w:type="dxa"/>
            <w:tcBorders>
              <w:top w:val="nil"/>
              <w:left w:val="nil"/>
              <w:bottom w:val="nil"/>
              <w:right w:val="nil"/>
            </w:tcBorders>
          </w:tcPr>
          <w:p w14:paraId="0707A898" w14:textId="77777777" w:rsidR="00B46BDF" w:rsidRDefault="00B46BDF">
            <w:pPr>
              <w:ind w:right="1"/>
              <w:jc w:val="right"/>
            </w:pPr>
            <w:r>
              <w:rPr>
                <w:rFonts w:ascii="Arial" w:eastAsia="Arial" w:hAnsi="Arial" w:cs="Arial"/>
                <w:sz w:val="20"/>
              </w:rPr>
              <w:t>£16,033.58</w:t>
            </w:r>
          </w:p>
        </w:tc>
      </w:tr>
    </w:tbl>
    <w:p w14:paraId="3F5CD665" w14:textId="4DBCD25C" w:rsidR="00B46BDF" w:rsidRDefault="00B46BDF">
      <w:pPr>
        <w:spacing w:after="26"/>
        <w:ind w:left="4639"/>
      </w:pPr>
    </w:p>
    <w:tbl>
      <w:tblPr>
        <w:tblStyle w:val="TableGrid0"/>
        <w:tblW w:w="9614" w:type="dxa"/>
        <w:tblInd w:w="46" w:type="dxa"/>
        <w:tblLook w:val="04A0" w:firstRow="1" w:lastRow="0" w:firstColumn="1" w:lastColumn="0" w:noHBand="0" w:noVBand="1"/>
      </w:tblPr>
      <w:tblGrid>
        <w:gridCol w:w="3866"/>
        <w:gridCol w:w="2405"/>
        <w:gridCol w:w="1813"/>
        <w:gridCol w:w="1530"/>
      </w:tblGrid>
      <w:tr w:rsidR="00B46BDF" w14:paraId="6324ADF2" w14:textId="77777777">
        <w:trPr>
          <w:trHeight w:val="332"/>
        </w:trPr>
        <w:tc>
          <w:tcPr>
            <w:tcW w:w="3865" w:type="dxa"/>
            <w:tcBorders>
              <w:top w:val="nil"/>
              <w:left w:val="nil"/>
              <w:bottom w:val="nil"/>
              <w:right w:val="nil"/>
            </w:tcBorders>
          </w:tcPr>
          <w:p w14:paraId="6799C8FD" w14:textId="77777777" w:rsidR="00B46BDF" w:rsidRDefault="00B46BDF">
            <w:pPr>
              <w:ind w:left="67"/>
            </w:pPr>
            <w:r>
              <w:rPr>
                <w:rFonts w:ascii="Arial" w:eastAsia="Arial" w:hAnsi="Arial" w:cs="Arial"/>
                <w:sz w:val="20"/>
              </w:rPr>
              <w:t>Total Receipts</w:t>
            </w:r>
          </w:p>
        </w:tc>
        <w:tc>
          <w:tcPr>
            <w:tcW w:w="2405" w:type="dxa"/>
            <w:tcBorders>
              <w:top w:val="nil"/>
              <w:left w:val="nil"/>
              <w:bottom w:val="nil"/>
              <w:right w:val="nil"/>
            </w:tcBorders>
          </w:tcPr>
          <w:p w14:paraId="11C08C1F" w14:textId="77777777" w:rsidR="00B46BDF" w:rsidRDefault="00B46BDF">
            <w:pPr>
              <w:ind w:right="116"/>
              <w:jc w:val="right"/>
            </w:pPr>
            <w:r>
              <w:rPr>
                <w:rFonts w:ascii="Arial" w:eastAsia="Arial" w:hAnsi="Arial" w:cs="Arial"/>
                <w:sz w:val="20"/>
              </w:rPr>
              <w:t>£243,681.55</w:t>
            </w:r>
          </w:p>
        </w:tc>
        <w:tc>
          <w:tcPr>
            <w:tcW w:w="1813" w:type="dxa"/>
            <w:tcBorders>
              <w:top w:val="nil"/>
              <w:left w:val="nil"/>
              <w:bottom w:val="nil"/>
              <w:right w:val="nil"/>
            </w:tcBorders>
          </w:tcPr>
          <w:p w14:paraId="22CC3E8E" w14:textId="77777777" w:rsidR="00B46BDF" w:rsidRDefault="00B46BDF">
            <w:pPr>
              <w:ind w:right="163"/>
              <w:jc w:val="right"/>
            </w:pPr>
            <w:r>
              <w:rPr>
                <w:rFonts w:ascii="Arial" w:eastAsia="Arial" w:hAnsi="Arial" w:cs="Arial"/>
                <w:sz w:val="20"/>
              </w:rPr>
              <w:t>£0.00</w:t>
            </w:r>
          </w:p>
        </w:tc>
        <w:tc>
          <w:tcPr>
            <w:tcW w:w="1530" w:type="dxa"/>
            <w:tcBorders>
              <w:top w:val="nil"/>
              <w:left w:val="nil"/>
              <w:bottom w:val="nil"/>
              <w:right w:val="nil"/>
            </w:tcBorders>
          </w:tcPr>
          <w:p w14:paraId="10889765" w14:textId="77777777" w:rsidR="00B46BDF" w:rsidRDefault="00B46BDF">
            <w:pPr>
              <w:ind w:right="54"/>
              <w:jc w:val="right"/>
            </w:pPr>
            <w:r>
              <w:rPr>
                <w:rFonts w:ascii="Arial" w:eastAsia="Arial" w:hAnsi="Arial" w:cs="Arial"/>
                <w:sz w:val="20"/>
              </w:rPr>
              <w:t>£243,681.55</w:t>
            </w:r>
          </w:p>
        </w:tc>
      </w:tr>
      <w:tr w:rsidR="00B46BDF" w14:paraId="457C50D6" w14:textId="77777777">
        <w:trPr>
          <w:trHeight w:val="370"/>
        </w:trPr>
        <w:tc>
          <w:tcPr>
            <w:tcW w:w="3865" w:type="dxa"/>
            <w:tcBorders>
              <w:top w:val="nil"/>
              <w:left w:val="nil"/>
              <w:bottom w:val="nil"/>
              <w:right w:val="nil"/>
            </w:tcBorders>
          </w:tcPr>
          <w:p w14:paraId="1131F5DB" w14:textId="77777777" w:rsidR="00B46BDF" w:rsidRDefault="00B46BDF">
            <w:r>
              <w:rPr>
                <w:rFonts w:ascii="Arial" w:eastAsia="Arial" w:hAnsi="Arial" w:cs="Arial"/>
                <w:sz w:val="20"/>
              </w:rPr>
              <w:t>PAYMENTS</w:t>
            </w:r>
          </w:p>
        </w:tc>
        <w:tc>
          <w:tcPr>
            <w:tcW w:w="2405" w:type="dxa"/>
            <w:tcBorders>
              <w:top w:val="nil"/>
              <w:left w:val="nil"/>
              <w:bottom w:val="nil"/>
              <w:right w:val="nil"/>
            </w:tcBorders>
          </w:tcPr>
          <w:p w14:paraId="44B19D56" w14:textId="77777777" w:rsidR="00B46BDF" w:rsidRDefault="00B46BDF">
            <w:pPr>
              <w:ind w:right="160"/>
              <w:jc w:val="right"/>
            </w:pPr>
            <w:r>
              <w:rPr>
                <w:rFonts w:ascii="Arial" w:eastAsia="Arial" w:hAnsi="Arial" w:cs="Arial"/>
                <w:sz w:val="20"/>
              </w:rPr>
              <w:t>Net</w:t>
            </w:r>
          </w:p>
        </w:tc>
        <w:tc>
          <w:tcPr>
            <w:tcW w:w="1813" w:type="dxa"/>
            <w:tcBorders>
              <w:top w:val="nil"/>
              <w:left w:val="nil"/>
              <w:bottom w:val="nil"/>
              <w:right w:val="nil"/>
            </w:tcBorders>
          </w:tcPr>
          <w:p w14:paraId="6CEDD0B8" w14:textId="77777777" w:rsidR="00B46BDF" w:rsidRDefault="00B46BDF">
            <w:pPr>
              <w:ind w:right="232"/>
              <w:jc w:val="right"/>
            </w:pPr>
            <w:r>
              <w:rPr>
                <w:rFonts w:ascii="Arial" w:eastAsia="Arial" w:hAnsi="Arial" w:cs="Arial"/>
                <w:sz w:val="20"/>
              </w:rPr>
              <w:t>Vat</w:t>
            </w:r>
          </w:p>
        </w:tc>
        <w:tc>
          <w:tcPr>
            <w:tcW w:w="1530" w:type="dxa"/>
            <w:tcBorders>
              <w:top w:val="nil"/>
              <w:left w:val="nil"/>
              <w:bottom w:val="nil"/>
              <w:right w:val="nil"/>
            </w:tcBorders>
          </w:tcPr>
          <w:p w14:paraId="7A6D12EF" w14:textId="77777777" w:rsidR="00B46BDF" w:rsidRDefault="00B46BDF">
            <w:pPr>
              <w:ind w:right="6"/>
              <w:jc w:val="right"/>
            </w:pPr>
            <w:r>
              <w:rPr>
                <w:rFonts w:ascii="Arial" w:eastAsia="Arial" w:hAnsi="Arial" w:cs="Arial"/>
                <w:sz w:val="20"/>
              </w:rPr>
              <w:t>Gross</w:t>
            </w:r>
          </w:p>
        </w:tc>
      </w:tr>
      <w:tr w:rsidR="00B46BDF" w14:paraId="3A64AA94" w14:textId="77777777">
        <w:trPr>
          <w:trHeight w:val="289"/>
        </w:trPr>
        <w:tc>
          <w:tcPr>
            <w:tcW w:w="3865" w:type="dxa"/>
            <w:tcBorders>
              <w:top w:val="nil"/>
              <w:left w:val="nil"/>
              <w:bottom w:val="nil"/>
              <w:right w:val="nil"/>
            </w:tcBorders>
          </w:tcPr>
          <w:p w14:paraId="4D35FEE1" w14:textId="77777777" w:rsidR="00B46BDF" w:rsidRDefault="00B46BDF">
            <w:pPr>
              <w:ind w:left="2"/>
            </w:pPr>
            <w:r>
              <w:rPr>
                <w:rFonts w:ascii="Arial" w:eastAsia="Arial" w:hAnsi="Arial" w:cs="Arial"/>
                <w:sz w:val="20"/>
              </w:rPr>
              <w:t>Parish Council</w:t>
            </w:r>
          </w:p>
        </w:tc>
        <w:tc>
          <w:tcPr>
            <w:tcW w:w="2405" w:type="dxa"/>
            <w:tcBorders>
              <w:top w:val="nil"/>
              <w:left w:val="nil"/>
              <w:bottom w:val="nil"/>
              <w:right w:val="nil"/>
            </w:tcBorders>
          </w:tcPr>
          <w:p w14:paraId="2B7FCF1D" w14:textId="77777777" w:rsidR="00B46BDF" w:rsidRDefault="00B46BDF">
            <w:pPr>
              <w:ind w:right="153"/>
              <w:jc w:val="right"/>
            </w:pPr>
            <w:r>
              <w:rPr>
                <w:rFonts w:ascii="Arial" w:eastAsia="Arial" w:hAnsi="Arial" w:cs="Arial"/>
                <w:sz w:val="20"/>
              </w:rPr>
              <w:t>£124,325.81</w:t>
            </w:r>
          </w:p>
        </w:tc>
        <w:tc>
          <w:tcPr>
            <w:tcW w:w="1813" w:type="dxa"/>
            <w:tcBorders>
              <w:top w:val="nil"/>
              <w:left w:val="nil"/>
              <w:bottom w:val="nil"/>
              <w:right w:val="nil"/>
            </w:tcBorders>
          </w:tcPr>
          <w:p w14:paraId="6139490D" w14:textId="77777777" w:rsidR="00B46BDF" w:rsidRDefault="00B46BDF">
            <w:pPr>
              <w:ind w:left="699"/>
            </w:pPr>
            <w:r>
              <w:rPr>
                <w:rFonts w:ascii="Arial" w:eastAsia="Arial" w:hAnsi="Arial" w:cs="Arial"/>
                <w:sz w:val="20"/>
              </w:rPr>
              <w:t>£4,078.13</w:t>
            </w:r>
          </w:p>
        </w:tc>
        <w:tc>
          <w:tcPr>
            <w:tcW w:w="1530" w:type="dxa"/>
            <w:tcBorders>
              <w:top w:val="nil"/>
              <w:left w:val="nil"/>
              <w:bottom w:val="nil"/>
              <w:right w:val="nil"/>
            </w:tcBorders>
          </w:tcPr>
          <w:p w14:paraId="6DB4566E" w14:textId="77777777" w:rsidR="00B46BDF" w:rsidRDefault="00B46BDF">
            <w:pPr>
              <w:jc w:val="right"/>
            </w:pPr>
            <w:r>
              <w:rPr>
                <w:rFonts w:ascii="Arial" w:eastAsia="Arial" w:hAnsi="Arial" w:cs="Arial"/>
                <w:sz w:val="20"/>
              </w:rPr>
              <w:t>£128,403.94</w:t>
            </w:r>
          </w:p>
        </w:tc>
      </w:tr>
      <w:tr w:rsidR="00B46BDF" w14:paraId="4B69A0B7" w14:textId="77777777">
        <w:trPr>
          <w:trHeight w:val="250"/>
        </w:trPr>
        <w:tc>
          <w:tcPr>
            <w:tcW w:w="3865" w:type="dxa"/>
            <w:tcBorders>
              <w:top w:val="nil"/>
              <w:left w:val="nil"/>
              <w:bottom w:val="nil"/>
              <w:right w:val="nil"/>
            </w:tcBorders>
          </w:tcPr>
          <w:p w14:paraId="42F0C9E8" w14:textId="77777777" w:rsidR="00B46BDF" w:rsidRDefault="00B46BDF">
            <w:pPr>
              <w:ind w:left="2"/>
            </w:pPr>
            <w:r>
              <w:rPr>
                <w:rFonts w:ascii="Arial" w:eastAsia="Arial" w:hAnsi="Arial" w:cs="Arial"/>
                <w:sz w:val="20"/>
              </w:rPr>
              <w:t>Civic Centre</w:t>
            </w:r>
          </w:p>
        </w:tc>
        <w:tc>
          <w:tcPr>
            <w:tcW w:w="2405" w:type="dxa"/>
            <w:tcBorders>
              <w:top w:val="nil"/>
              <w:left w:val="nil"/>
              <w:bottom w:val="nil"/>
              <w:right w:val="nil"/>
            </w:tcBorders>
          </w:tcPr>
          <w:p w14:paraId="2A7E9077" w14:textId="77777777" w:rsidR="00B46BDF" w:rsidRDefault="00B46BDF">
            <w:pPr>
              <w:ind w:right="155"/>
              <w:jc w:val="right"/>
            </w:pPr>
            <w:r>
              <w:rPr>
                <w:rFonts w:ascii="Arial" w:eastAsia="Arial" w:hAnsi="Arial" w:cs="Arial"/>
                <w:sz w:val="20"/>
              </w:rPr>
              <w:t>£88,267.85</w:t>
            </w:r>
          </w:p>
        </w:tc>
        <w:tc>
          <w:tcPr>
            <w:tcW w:w="1813" w:type="dxa"/>
            <w:tcBorders>
              <w:top w:val="nil"/>
              <w:left w:val="nil"/>
              <w:bottom w:val="nil"/>
              <w:right w:val="nil"/>
            </w:tcBorders>
          </w:tcPr>
          <w:p w14:paraId="5478EE23" w14:textId="77777777" w:rsidR="00B46BDF" w:rsidRDefault="00B46BDF">
            <w:pPr>
              <w:ind w:left="699"/>
            </w:pPr>
            <w:r>
              <w:rPr>
                <w:rFonts w:ascii="Arial" w:eastAsia="Arial" w:hAnsi="Arial" w:cs="Arial"/>
                <w:sz w:val="20"/>
              </w:rPr>
              <w:t>£2,320.74</w:t>
            </w:r>
          </w:p>
        </w:tc>
        <w:tc>
          <w:tcPr>
            <w:tcW w:w="1530" w:type="dxa"/>
            <w:tcBorders>
              <w:top w:val="nil"/>
              <w:left w:val="nil"/>
              <w:bottom w:val="nil"/>
              <w:right w:val="nil"/>
            </w:tcBorders>
          </w:tcPr>
          <w:p w14:paraId="3E548470" w14:textId="77777777" w:rsidR="00B46BDF" w:rsidRDefault="00B46BDF">
            <w:pPr>
              <w:ind w:right="1"/>
              <w:jc w:val="right"/>
            </w:pPr>
            <w:r>
              <w:rPr>
                <w:rFonts w:ascii="Arial" w:eastAsia="Arial" w:hAnsi="Arial" w:cs="Arial"/>
                <w:sz w:val="20"/>
              </w:rPr>
              <w:t>£90,588.59</w:t>
            </w:r>
          </w:p>
        </w:tc>
      </w:tr>
    </w:tbl>
    <w:p w14:paraId="2E477921" w14:textId="5FDEE77D" w:rsidR="00B46BDF" w:rsidRDefault="00B46BDF">
      <w:pPr>
        <w:spacing w:after="26"/>
        <w:ind w:left="4692" w:right="-3"/>
      </w:pPr>
    </w:p>
    <w:p w14:paraId="06FEA901" w14:textId="77777777" w:rsidR="00B46BDF" w:rsidRDefault="00B46BDF">
      <w:pPr>
        <w:tabs>
          <w:tab w:val="center" w:pos="5608"/>
          <w:tab w:val="center" w:pos="7458"/>
          <w:tab w:val="right" w:pos="9661"/>
        </w:tabs>
        <w:spacing w:after="165"/>
        <w:ind w:left="-13"/>
      </w:pPr>
      <w:r>
        <w:rPr>
          <w:rFonts w:ascii="Arial" w:eastAsia="Arial" w:hAnsi="Arial" w:cs="Arial"/>
          <w:sz w:val="20"/>
        </w:rPr>
        <w:t>Total Payments</w:t>
      </w:r>
      <w:r>
        <w:rPr>
          <w:rFonts w:ascii="Arial" w:eastAsia="Arial" w:hAnsi="Arial" w:cs="Arial"/>
          <w:sz w:val="20"/>
        </w:rPr>
        <w:tab/>
        <w:t>£212,593.66</w:t>
      </w:r>
      <w:r>
        <w:rPr>
          <w:rFonts w:ascii="Arial" w:eastAsia="Arial" w:hAnsi="Arial" w:cs="Arial"/>
          <w:sz w:val="20"/>
        </w:rPr>
        <w:tab/>
        <w:t>£6,398.87</w:t>
      </w:r>
      <w:r>
        <w:rPr>
          <w:rFonts w:ascii="Arial" w:eastAsia="Arial" w:hAnsi="Arial" w:cs="Arial"/>
          <w:sz w:val="20"/>
        </w:rPr>
        <w:tab/>
        <w:t>£218,992.53</w:t>
      </w:r>
    </w:p>
    <w:p w14:paraId="6925B26D" w14:textId="77777777" w:rsidR="00716662" w:rsidRDefault="00716662">
      <w:pPr>
        <w:spacing w:after="79"/>
        <w:ind w:left="-3" w:right="601" w:hanging="10"/>
        <w:rPr>
          <w:rFonts w:ascii="Arial" w:eastAsia="Arial" w:hAnsi="Arial" w:cs="Arial"/>
          <w:sz w:val="20"/>
        </w:rPr>
      </w:pPr>
    </w:p>
    <w:p w14:paraId="72A63FCF" w14:textId="5CB00E69" w:rsidR="00B46BDF" w:rsidRDefault="00B46BDF">
      <w:pPr>
        <w:spacing w:after="79"/>
        <w:ind w:left="-3" w:right="601" w:hanging="10"/>
      </w:pPr>
      <w:r>
        <w:rPr>
          <w:rFonts w:ascii="Arial" w:eastAsia="Arial" w:hAnsi="Arial" w:cs="Arial"/>
          <w:sz w:val="20"/>
        </w:rPr>
        <w:t>Closing Balances</w:t>
      </w:r>
    </w:p>
    <w:p w14:paraId="6EEAEE18" w14:textId="77777777" w:rsidR="00B46BDF" w:rsidRDefault="00B46BDF">
      <w:pPr>
        <w:pStyle w:val="Heading1"/>
        <w:spacing w:after="109"/>
        <w:ind w:left="-3"/>
      </w:pPr>
      <w:r>
        <w:t>Ordinary Accounts</w:t>
      </w:r>
    </w:p>
    <w:p w14:paraId="55CAF54E" w14:textId="33231FBF" w:rsidR="00886D4C" w:rsidRDefault="00B46BDF" w:rsidP="00090FF5">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 xml:space="preserve">£2,763.68 </w:t>
      </w:r>
    </w:p>
    <w:p w14:paraId="146A7DE5" w14:textId="3ED2BB1B" w:rsidR="00886D4C" w:rsidRDefault="00B46BDF">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t xml:space="preserve">  </w:t>
      </w:r>
      <w:r>
        <w:rPr>
          <w:rFonts w:ascii="Arial" w:eastAsia="Arial" w:hAnsi="Arial" w:cs="Arial"/>
          <w:sz w:val="20"/>
        </w:rPr>
        <w:t xml:space="preserve">£13,247.79 </w:t>
      </w:r>
    </w:p>
    <w:p w14:paraId="45BCFF56" w14:textId="4EF1F3CF" w:rsidR="00B46BDF" w:rsidRDefault="00B46BDF">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Pr>
          <w:rFonts w:ascii="Arial" w:eastAsia="Arial" w:hAnsi="Arial" w:cs="Arial"/>
          <w:sz w:val="20"/>
        </w:rPr>
        <w:t>£250.00</w:t>
      </w:r>
    </w:p>
    <w:p w14:paraId="7E9C6061" w14:textId="44405D53" w:rsidR="00B46BDF" w:rsidRDefault="00B46BDF">
      <w:pPr>
        <w:spacing w:after="50"/>
        <w:ind w:left="-3" w:right="601" w:hanging="10"/>
      </w:pPr>
      <w:r>
        <w:rPr>
          <w:rFonts w:ascii="Arial" w:eastAsia="Arial" w:hAnsi="Arial" w:cs="Arial"/>
          <w:sz w:val="20"/>
        </w:rPr>
        <w:t>Public Sector Deposit Fund</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C35D16" w:rsidRPr="00003B76">
        <w:rPr>
          <w:rFonts w:ascii="Arial" w:eastAsia="Arial" w:hAnsi="Arial" w:cs="Arial"/>
          <w:sz w:val="20"/>
          <w:u w:val="single"/>
        </w:rPr>
        <w:t>£150</w:t>
      </w:r>
      <w:r w:rsidR="00A13EB3" w:rsidRPr="00003B76">
        <w:rPr>
          <w:rFonts w:ascii="Arial" w:eastAsia="Arial" w:hAnsi="Arial" w:cs="Arial"/>
          <w:sz w:val="20"/>
          <w:u w:val="single"/>
        </w:rPr>
        <w:t>,000.00</w:t>
      </w:r>
    </w:p>
    <w:p w14:paraId="502A56C8" w14:textId="1F6CBB7A" w:rsidR="00B46BDF" w:rsidRDefault="00B46BDF">
      <w:pPr>
        <w:spacing w:after="0"/>
        <w:ind w:left="-3" w:right="601" w:hanging="10"/>
        <w:rPr>
          <w:rFonts w:ascii="Arial" w:eastAsia="Arial" w:hAnsi="Arial" w:cs="Arial"/>
          <w:sz w:val="20"/>
        </w:rPr>
      </w:pPr>
      <w:r>
        <w:rPr>
          <w:rFonts w:ascii="Arial" w:eastAsia="Arial" w:hAnsi="Arial" w:cs="Arial"/>
          <w:sz w:val="20"/>
        </w:rPr>
        <w:t>Total</w:t>
      </w:r>
      <w:r w:rsidR="00A13EB3">
        <w:rPr>
          <w:rFonts w:ascii="Arial" w:eastAsia="Arial" w:hAnsi="Arial" w:cs="Arial"/>
          <w:sz w:val="20"/>
        </w:rPr>
        <w:t xml:space="preserve"> </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sidRPr="002811DC">
        <w:rPr>
          <w:rFonts w:ascii="Arial" w:eastAsia="Arial" w:hAnsi="Arial" w:cs="Arial"/>
          <w:sz w:val="20"/>
          <w:u w:val="single"/>
        </w:rPr>
        <w:t>£166,261.47</w:t>
      </w:r>
    </w:p>
    <w:p w14:paraId="2960E9C0" w14:textId="5CEDEBA6" w:rsidR="0041577D" w:rsidRDefault="0041577D">
      <w:pPr>
        <w:spacing w:after="0"/>
        <w:ind w:left="-3" w:right="601" w:hanging="10"/>
        <w:rPr>
          <w:rFonts w:ascii="Arial" w:eastAsia="Arial" w:hAnsi="Arial" w:cs="Arial"/>
          <w:sz w:val="20"/>
        </w:rPr>
      </w:pPr>
    </w:p>
    <w:p w14:paraId="2E762BCD" w14:textId="2F11BF83" w:rsidR="0041577D" w:rsidRDefault="0041577D">
      <w:pPr>
        <w:spacing w:after="0"/>
        <w:ind w:left="-3" w:right="601" w:hanging="10"/>
      </w:pPr>
      <w:r>
        <w:rPr>
          <w:rFonts w:ascii="Arial" w:eastAsia="Arial" w:hAnsi="Arial" w:cs="Arial"/>
          <w:sz w:val="20"/>
        </w:rPr>
        <w:t>Uncleared and unpresented effects</w:t>
      </w:r>
    </w:p>
    <w:p w14:paraId="4BFF266B" w14:textId="0AD73162" w:rsidR="00B46BDF" w:rsidRPr="008A7B27" w:rsidRDefault="00B46BDF" w:rsidP="008A7B27">
      <w:pPr>
        <w:tabs>
          <w:tab w:val="center" w:pos="4939"/>
          <w:tab w:val="right" w:pos="9661"/>
        </w:tabs>
        <w:spacing w:before="98" w:after="0"/>
      </w:pPr>
    </w:p>
    <w:p w14:paraId="7C9EF2FA" w14:textId="014B6A30" w:rsidR="00170BF0" w:rsidRDefault="00170BF0" w:rsidP="00170BF0">
      <w:pPr>
        <w:spacing w:after="79"/>
        <w:ind w:left="-3" w:right="601" w:hanging="10"/>
      </w:pPr>
      <w:r>
        <w:rPr>
          <w:rFonts w:ascii="Arial" w:eastAsia="Arial" w:hAnsi="Arial" w:cs="Arial"/>
          <w:sz w:val="20"/>
        </w:rPr>
        <w:t>Statement Closing Balances</w:t>
      </w:r>
    </w:p>
    <w:p w14:paraId="78DC57CE" w14:textId="77777777" w:rsidR="00170BF0" w:rsidRDefault="00170BF0" w:rsidP="00170BF0">
      <w:pPr>
        <w:pStyle w:val="Heading1"/>
        <w:spacing w:after="109"/>
        <w:ind w:left="-3"/>
      </w:pPr>
      <w:r>
        <w:t>Ordinary Accounts</w:t>
      </w:r>
    </w:p>
    <w:p w14:paraId="382164C2" w14:textId="77777777" w:rsidR="00170BF0" w:rsidRDefault="00170BF0" w:rsidP="00170BF0">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£2,763.68 </w:t>
      </w:r>
    </w:p>
    <w:p w14:paraId="7423481B" w14:textId="77777777" w:rsidR="00170BF0" w:rsidRDefault="00170BF0" w:rsidP="00170BF0">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£13,247.79 </w:t>
      </w:r>
    </w:p>
    <w:p w14:paraId="089227A7" w14:textId="77777777" w:rsidR="00170BF0" w:rsidRDefault="00170BF0" w:rsidP="00170BF0">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£250.00</w:t>
      </w:r>
    </w:p>
    <w:p w14:paraId="6A07DE40" w14:textId="77777777" w:rsidR="00170BF0" w:rsidRDefault="00170BF0" w:rsidP="00170BF0">
      <w:pPr>
        <w:spacing w:after="50"/>
        <w:ind w:left="-3" w:right="601" w:hanging="10"/>
      </w:pPr>
      <w:r>
        <w:rPr>
          <w:rFonts w:ascii="Arial" w:eastAsia="Arial" w:hAnsi="Arial" w:cs="Arial"/>
          <w:sz w:val="20"/>
        </w:rPr>
        <w:t>Public Sector Deposit Fund</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003B76">
        <w:rPr>
          <w:rFonts w:ascii="Arial" w:eastAsia="Arial" w:hAnsi="Arial" w:cs="Arial"/>
          <w:sz w:val="20"/>
          <w:u w:val="single"/>
        </w:rPr>
        <w:t>£150,000.00</w:t>
      </w:r>
    </w:p>
    <w:p w14:paraId="4AE61A03" w14:textId="77777777" w:rsidR="00170BF0" w:rsidRDefault="00170BF0" w:rsidP="00170BF0">
      <w:pPr>
        <w:spacing w:after="0"/>
        <w:ind w:left="-3" w:right="601" w:hanging="10"/>
      </w:pPr>
      <w:r>
        <w:rPr>
          <w:rFonts w:ascii="Arial" w:eastAsia="Arial" w:hAnsi="Arial" w:cs="Arial"/>
          <w:sz w:val="20"/>
        </w:rPr>
        <w:t xml:space="preserve">Total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2811DC">
        <w:rPr>
          <w:rFonts w:ascii="Arial" w:eastAsia="Arial" w:hAnsi="Arial" w:cs="Arial"/>
          <w:sz w:val="20"/>
          <w:u w:val="single"/>
        </w:rPr>
        <w:t>£166,261.47</w:t>
      </w:r>
    </w:p>
    <w:p w14:paraId="0FB0F0AC" w14:textId="77777777" w:rsidR="00770B6E" w:rsidRDefault="00770B6E" w:rsidP="00421602">
      <w:pPr>
        <w:rPr>
          <w:rFonts w:cstheme="minorHAnsi"/>
          <w:b/>
          <w:bCs/>
          <w:sz w:val="28"/>
          <w:szCs w:val="28"/>
        </w:rPr>
      </w:pPr>
    </w:p>
    <w:p w14:paraId="74FAB2AF" w14:textId="77777777" w:rsidR="00FD6C34" w:rsidRDefault="00FD6C34">
      <w:pPr>
        <w:rPr>
          <w:rFonts w:cstheme="minorHAnsi"/>
          <w:b/>
          <w:bCs/>
          <w:sz w:val="28"/>
          <w:szCs w:val="28"/>
        </w:rPr>
        <w:sectPr w:rsidR="00FD6C34" w:rsidSect="00AA0EB8">
          <w:footerReference w:type="default" r:id="rId15"/>
          <w:pgSz w:w="11906" w:h="16838"/>
          <w:pgMar w:top="851" w:right="851" w:bottom="454" w:left="1559" w:header="397" w:footer="0" w:gutter="0"/>
          <w:pgNumType w:start="1"/>
          <w:cols w:space="708"/>
          <w:titlePg/>
          <w:docGrid w:linePitch="360"/>
        </w:sectPr>
      </w:pPr>
    </w:p>
    <w:p w14:paraId="00398B63" w14:textId="1927CBA0" w:rsidR="004A453C" w:rsidRPr="00D67A03" w:rsidRDefault="004A453C">
      <w:pPr>
        <w:rPr>
          <w:rFonts w:ascii="Comic Sans MS" w:hAnsi="Comic Sans MS"/>
          <w:b/>
          <w:bCs/>
          <w:sz w:val="32"/>
          <w:szCs w:val="32"/>
        </w:rPr>
      </w:pPr>
      <w:r w:rsidRPr="003A4FA7">
        <w:rPr>
          <w:rFonts w:cstheme="minorHAnsi"/>
          <w:b/>
          <w:bCs/>
          <w:sz w:val="28"/>
          <w:szCs w:val="28"/>
        </w:rPr>
        <w:lastRenderedPageBreak/>
        <w:t>Agenda item 1</w:t>
      </w:r>
      <w:r w:rsidR="00F7748B">
        <w:rPr>
          <w:rFonts w:cstheme="minorHAnsi"/>
          <w:b/>
          <w:bCs/>
          <w:sz w:val="28"/>
          <w:szCs w:val="28"/>
        </w:rPr>
        <w:t>16</w:t>
      </w:r>
      <w:r w:rsidRPr="003A4FA7">
        <w:rPr>
          <w:rFonts w:cstheme="minorHAnsi"/>
          <w:b/>
          <w:bCs/>
          <w:sz w:val="28"/>
          <w:szCs w:val="28"/>
        </w:rPr>
        <w:t>/20 a)</w:t>
      </w:r>
      <w:r w:rsidR="003879F5" w:rsidRPr="003A4FA7">
        <w:rPr>
          <w:rFonts w:cstheme="minorHAnsi"/>
          <w:b/>
          <w:bCs/>
          <w:sz w:val="28"/>
          <w:szCs w:val="28"/>
        </w:rPr>
        <w:t xml:space="preserve"> </w:t>
      </w:r>
    </w:p>
    <w:p w14:paraId="1C70370F" w14:textId="46A0DB96" w:rsidR="003879F5" w:rsidRPr="001B3AFF" w:rsidRDefault="003879F5" w:rsidP="004A453C">
      <w:pPr>
        <w:spacing w:after="0"/>
        <w:rPr>
          <w:rFonts w:ascii="Comic Sans MS" w:hAnsi="Comic Sans MS"/>
        </w:rPr>
      </w:pPr>
      <w:r w:rsidRPr="001B3AFF">
        <w:rPr>
          <w:rFonts w:ascii="Comic Sans MS" w:hAnsi="Comic Sans MS"/>
          <w:b/>
          <w:bCs/>
        </w:rPr>
        <w:t xml:space="preserve"> District Councillor’s Report </w:t>
      </w:r>
      <w:r w:rsidR="00F7748B">
        <w:rPr>
          <w:rFonts w:ascii="Comic Sans MS" w:hAnsi="Comic Sans MS"/>
          <w:b/>
          <w:bCs/>
        </w:rPr>
        <w:t>11.01.2021</w:t>
      </w:r>
    </w:p>
    <w:p w14:paraId="333C5480" w14:textId="77777777" w:rsidR="00F7748B" w:rsidRDefault="00F7748B" w:rsidP="00575860">
      <w:pPr>
        <w:spacing w:after="120"/>
        <w:rPr>
          <w:rFonts w:ascii="Comic Sans MS" w:hAnsi="Comic Sans MS"/>
          <w:sz w:val="24"/>
          <w:szCs w:val="24"/>
        </w:rPr>
      </w:pPr>
      <w:r>
        <w:rPr>
          <w:rFonts w:ascii="Comic Sans MS" w:hAnsi="Comic Sans MS"/>
          <w:sz w:val="24"/>
          <w:szCs w:val="24"/>
        </w:rPr>
        <w:t>Since the last Parish Council meeting I have attended the following:</w:t>
      </w:r>
    </w:p>
    <w:p w14:paraId="2C827244" w14:textId="77777777" w:rsidR="00F7748B" w:rsidRDefault="00F7748B" w:rsidP="00D368AB">
      <w:pPr>
        <w:spacing w:after="60"/>
        <w:rPr>
          <w:rFonts w:ascii="Comic Sans MS" w:hAnsi="Comic Sans MS"/>
          <w:sz w:val="24"/>
          <w:szCs w:val="24"/>
        </w:rPr>
      </w:pPr>
      <w:r>
        <w:rPr>
          <w:rFonts w:ascii="Comic Sans MS" w:hAnsi="Comic Sans MS"/>
          <w:sz w:val="24"/>
          <w:szCs w:val="24"/>
        </w:rPr>
        <w:t>Informal Cabinet: 2</w:t>
      </w:r>
    </w:p>
    <w:p w14:paraId="23666449" w14:textId="77777777" w:rsidR="00F7748B" w:rsidRDefault="00F7748B" w:rsidP="00D368AB">
      <w:pPr>
        <w:spacing w:after="60"/>
        <w:rPr>
          <w:rFonts w:ascii="Comic Sans MS" w:hAnsi="Comic Sans MS"/>
          <w:sz w:val="24"/>
          <w:szCs w:val="24"/>
        </w:rPr>
      </w:pPr>
      <w:r>
        <w:rPr>
          <w:rFonts w:ascii="Comic Sans MS" w:hAnsi="Comic Sans MS"/>
          <w:sz w:val="24"/>
          <w:szCs w:val="24"/>
        </w:rPr>
        <w:t>Cabinet</w:t>
      </w:r>
    </w:p>
    <w:p w14:paraId="2A22063C" w14:textId="77777777" w:rsidR="00F7748B" w:rsidRDefault="00F7748B" w:rsidP="00D368AB">
      <w:pPr>
        <w:spacing w:after="60"/>
        <w:rPr>
          <w:rFonts w:ascii="Comic Sans MS" w:hAnsi="Comic Sans MS"/>
          <w:sz w:val="24"/>
          <w:szCs w:val="24"/>
        </w:rPr>
      </w:pPr>
      <w:r>
        <w:rPr>
          <w:rFonts w:ascii="Comic Sans MS" w:hAnsi="Comic Sans MS"/>
          <w:sz w:val="24"/>
          <w:szCs w:val="24"/>
        </w:rPr>
        <w:t>Cabinet Member Briefing</w:t>
      </w:r>
    </w:p>
    <w:p w14:paraId="7655EABC" w14:textId="77777777" w:rsidR="00F7748B" w:rsidRDefault="00F7748B" w:rsidP="00D368AB">
      <w:pPr>
        <w:spacing w:after="60"/>
        <w:rPr>
          <w:rFonts w:ascii="Comic Sans MS" w:hAnsi="Comic Sans MS"/>
          <w:sz w:val="24"/>
          <w:szCs w:val="24"/>
        </w:rPr>
      </w:pPr>
      <w:r>
        <w:rPr>
          <w:rFonts w:ascii="Comic Sans MS" w:hAnsi="Comic Sans MS"/>
          <w:sz w:val="24"/>
          <w:szCs w:val="24"/>
        </w:rPr>
        <w:t>Covid Outbreak Briefing: 6</w:t>
      </w:r>
    </w:p>
    <w:p w14:paraId="591B1E50" w14:textId="77777777" w:rsidR="00F7748B" w:rsidRDefault="00F7748B" w:rsidP="00D368AB">
      <w:pPr>
        <w:spacing w:after="60"/>
        <w:rPr>
          <w:rFonts w:ascii="Comic Sans MS" w:hAnsi="Comic Sans MS"/>
          <w:sz w:val="24"/>
          <w:szCs w:val="24"/>
        </w:rPr>
      </w:pPr>
      <w:r>
        <w:rPr>
          <w:rFonts w:ascii="Comic Sans MS" w:hAnsi="Comic Sans MS"/>
          <w:sz w:val="24"/>
          <w:szCs w:val="24"/>
        </w:rPr>
        <w:t>Local Outbreak Control Board: 3</w:t>
      </w:r>
    </w:p>
    <w:p w14:paraId="0066D22F" w14:textId="77777777" w:rsidR="00F7748B" w:rsidRDefault="00F7748B" w:rsidP="00D368AB">
      <w:pPr>
        <w:spacing w:after="60"/>
        <w:rPr>
          <w:rFonts w:ascii="Comic Sans MS" w:hAnsi="Comic Sans MS"/>
          <w:sz w:val="24"/>
          <w:szCs w:val="24"/>
        </w:rPr>
      </w:pPr>
      <w:r>
        <w:rPr>
          <w:rFonts w:ascii="Comic Sans MS" w:hAnsi="Comic Sans MS"/>
          <w:sz w:val="24"/>
          <w:szCs w:val="24"/>
        </w:rPr>
        <w:t>South Staffordshire Local Outbreak Control Group</w:t>
      </w:r>
    </w:p>
    <w:p w14:paraId="039A16DE" w14:textId="77777777" w:rsidR="00F7748B" w:rsidRDefault="00F7748B" w:rsidP="00D368AB">
      <w:pPr>
        <w:spacing w:after="60"/>
        <w:rPr>
          <w:rFonts w:ascii="Comic Sans MS" w:hAnsi="Comic Sans MS"/>
          <w:sz w:val="24"/>
          <w:szCs w:val="24"/>
        </w:rPr>
      </w:pPr>
      <w:r>
        <w:rPr>
          <w:rFonts w:ascii="Comic Sans MS" w:hAnsi="Comic Sans MS"/>
          <w:sz w:val="24"/>
          <w:szCs w:val="24"/>
        </w:rPr>
        <w:t>Community Safety Catch Up</w:t>
      </w:r>
    </w:p>
    <w:p w14:paraId="496BE232" w14:textId="77777777" w:rsidR="00F7748B" w:rsidRDefault="00F7748B" w:rsidP="00D368AB">
      <w:pPr>
        <w:spacing w:after="60"/>
        <w:rPr>
          <w:rFonts w:ascii="Comic Sans MS" w:hAnsi="Comic Sans MS"/>
          <w:sz w:val="24"/>
          <w:szCs w:val="24"/>
        </w:rPr>
      </w:pPr>
      <w:r>
        <w:rPr>
          <w:rFonts w:ascii="Comic Sans MS" w:hAnsi="Comic Sans MS"/>
          <w:sz w:val="24"/>
          <w:szCs w:val="24"/>
        </w:rPr>
        <w:t>Locality Forums – discussion on format for Round 2</w:t>
      </w:r>
    </w:p>
    <w:p w14:paraId="4AD16C12" w14:textId="77777777" w:rsidR="00F7748B" w:rsidRDefault="00F7748B" w:rsidP="00D368AB">
      <w:pPr>
        <w:spacing w:after="60"/>
        <w:rPr>
          <w:rFonts w:ascii="Comic Sans MS" w:hAnsi="Comic Sans MS"/>
          <w:sz w:val="24"/>
          <w:szCs w:val="24"/>
        </w:rPr>
      </w:pPr>
      <w:r>
        <w:rPr>
          <w:rFonts w:ascii="Comic Sans MS" w:hAnsi="Comic Sans MS"/>
          <w:sz w:val="24"/>
          <w:szCs w:val="24"/>
        </w:rPr>
        <w:t>Planning</w:t>
      </w:r>
    </w:p>
    <w:p w14:paraId="5F2BC24F" w14:textId="77777777" w:rsidR="00F7748B" w:rsidRDefault="00F7748B" w:rsidP="00D368AB">
      <w:pPr>
        <w:spacing w:after="60"/>
        <w:rPr>
          <w:rFonts w:ascii="Comic Sans MS" w:hAnsi="Comic Sans MS"/>
          <w:sz w:val="24"/>
          <w:szCs w:val="24"/>
        </w:rPr>
      </w:pPr>
      <w:r>
        <w:rPr>
          <w:rFonts w:ascii="Comic Sans MS" w:hAnsi="Comic Sans MS"/>
          <w:sz w:val="24"/>
          <w:szCs w:val="24"/>
        </w:rPr>
        <w:t>Locality 5 Site Assessment</w:t>
      </w:r>
    </w:p>
    <w:p w14:paraId="2CCA2D63" w14:textId="77777777" w:rsidR="00F7748B" w:rsidRDefault="00F7748B" w:rsidP="00F7748B">
      <w:pPr>
        <w:rPr>
          <w:rFonts w:ascii="Comic Sans MS" w:hAnsi="Comic Sans MS"/>
          <w:sz w:val="24"/>
          <w:szCs w:val="24"/>
        </w:rPr>
      </w:pPr>
      <w:r>
        <w:rPr>
          <w:rFonts w:ascii="Comic Sans MS" w:hAnsi="Comic Sans MS"/>
          <w:sz w:val="24"/>
          <w:szCs w:val="24"/>
        </w:rPr>
        <w:t xml:space="preserve">I have met with Andy Aston and Ryan Taylor (SSC) to highlight/discuss various issues in and around Perton. </w:t>
      </w:r>
    </w:p>
    <w:p w14:paraId="633BFCE3" w14:textId="77777777" w:rsidR="00F7748B" w:rsidRDefault="00F7748B" w:rsidP="00F7748B">
      <w:pPr>
        <w:rPr>
          <w:rFonts w:ascii="Comic Sans MS" w:hAnsi="Comic Sans MS"/>
          <w:sz w:val="24"/>
          <w:szCs w:val="24"/>
        </w:rPr>
      </w:pPr>
      <w:r>
        <w:rPr>
          <w:rFonts w:ascii="Comic Sans MS" w:hAnsi="Comic Sans MS"/>
          <w:sz w:val="24"/>
          <w:szCs w:val="24"/>
        </w:rPr>
        <w:t>Unfortunately, there are still so called “fishermen” who seem to think that the law i.e. signs around the Lower Lake prohibiting fishing does not apply to them. Fortunately, Keith (Elder) retrieved the sign which had been uprooted.</w:t>
      </w:r>
    </w:p>
    <w:p w14:paraId="0F618D13" w14:textId="77777777" w:rsidR="00F7748B" w:rsidRDefault="00F7748B" w:rsidP="00F7748B">
      <w:pPr>
        <w:rPr>
          <w:rFonts w:ascii="Comic Sans MS" w:hAnsi="Comic Sans MS"/>
          <w:sz w:val="24"/>
          <w:szCs w:val="24"/>
        </w:rPr>
      </w:pPr>
      <w:r>
        <w:rPr>
          <w:rFonts w:ascii="Comic Sans MS" w:hAnsi="Comic Sans MS"/>
          <w:sz w:val="24"/>
          <w:szCs w:val="24"/>
        </w:rPr>
        <w:t>We had a “BOGOF” situation! I reported a fallen tree in Bluebell Walk and whilst carrying out the removal of the tree, the team also did some extra work whilst there.</w:t>
      </w:r>
    </w:p>
    <w:p w14:paraId="2C6DC801" w14:textId="77777777" w:rsidR="00F7748B" w:rsidRDefault="00F7748B" w:rsidP="00F7748B">
      <w:pPr>
        <w:rPr>
          <w:rFonts w:ascii="Comic Sans MS" w:hAnsi="Comic Sans MS"/>
          <w:sz w:val="24"/>
          <w:szCs w:val="24"/>
        </w:rPr>
      </w:pPr>
      <w:r>
        <w:rPr>
          <w:rFonts w:ascii="Comic Sans MS" w:hAnsi="Comic Sans MS"/>
          <w:sz w:val="24"/>
          <w:szCs w:val="24"/>
        </w:rPr>
        <w:t>I continue to support residents when required.</w:t>
      </w:r>
    </w:p>
    <w:p w14:paraId="0A9E8763" w14:textId="77777777" w:rsidR="00F7748B" w:rsidRDefault="00F7748B" w:rsidP="00F7748B">
      <w:pPr>
        <w:rPr>
          <w:rFonts w:ascii="Comic Sans MS" w:hAnsi="Comic Sans MS"/>
          <w:sz w:val="24"/>
          <w:szCs w:val="24"/>
        </w:rPr>
      </w:pPr>
      <w:r>
        <w:rPr>
          <w:rFonts w:ascii="Comic Sans MS" w:hAnsi="Comic Sans MS"/>
          <w:sz w:val="24"/>
          <w:szCs w:val="24"/>
        </w:rPr>
        <w:t>I also provided festive chocolate treats to be included in the Christmas meal boxes for those identified as elderly and/or vulnerable residents.</w:t>
      </w:r>
    </w:p>
    <w:p w14:paraId="399E22CC" w14:textId="5C4B4D61" w:rsidR="001511B7" w:rsidRDefault="003879F5" w:rsidP="00D368AB">
      <w:pPr>
        <w:spacing w:after="120"/>
        <w:rPr>
          <w:rFonts w:ascii="Comic Sans MS" w:hAnsi="Comic Sans MS"/>
        </w:rPr>
      </w:pPr>
      <w:r w:rsidRPr="001B3AFF">
        <w:rPr>
          <w:rFonts w:ascii="Comic Sans MS" w:hAnsi="Comic Sans MS"/>
        </w:rPr>
        <w:t>Rita Heseltine (Lakeside)</w:t>
      </w:r>
    </w:p>
    <w:p w14:paraId="4FE46DD6" w14:textId="1818C9F8" w:rsidR="00D368AB" w:rsidRDefault="00D368AB" w:rsidP="00D368AB">
      <w:pPr>
        <w:spacing w:after="120"/>
        <w:rPr>
          <w:rFonts w:ascii="Comic Sans MS" w:hAnsi="Comic Sans MS"/>
        </w:rPr>
      </w:pPr>
    </w:p>
    <w:p w14:paraId="0A08F861" w14:textId="152D4714" w:rsidR="00575860" w:rsidRDefault="00575860" w:rsidP="00D368AB">
      <w:pPr>
        <w:spacing w:after="120"/>
        <w:rPr>
          <w:rFonts w:ascii="Comic Sans MS" w:hAnsi="Comic Sans MS"/>
        </w:rPr>
      </w:pPr>
    </w:p>
    <w:p w14:paraId="050C99B2" w14:textId="4F70E375" w:rsidR="00575860" w:rsidRDefault="00575860" w:rsidP="00D368AB">
      <w:pPr>
        <w:spacing w:after="120"/>
        <w:rPr>
          <w:rFonts w:ascii="Comic Sans MS" w:hAnsi="Comic Sans MS"/>
        </w:rPr>
      </w:pPr>
    </w:p>
    <w:p w14:paraId="38D2D646" w14:textId="0B72FBF2" w:rsidR="00575860" w:rsidRDefault="00575860" w:rsidP="00D368AB">
      <w:pPr>
        <w:spacing w:after="120"/>
        <w:rPr>
          <w:rFonts w:ascii="Comic Sans MS" w:hAnsi="Comic Sans MS"/>
        </w:rPr>
      </w:pPr>
    </w:p>
    <w:p w14:paraId="55383573" w14:textId="68676201" w:rsidR="00575860" w:rsidRDefault="00575860" w:rsidP="00D368AB">
      <w:pPr>
        <w:spacing w:after="120"/>
        <w:rPr>
          <w:rFonts w:ascii="Comic Sans MS" w:hAnsi="Comic Sans MS"/>
        </w:rPr>
      </w:pPr>
    </w:p>
    <w:p w14:paraId="6127A969" w14:textId="499B144F" w:rsidR="00575860" w:rsidRDefault="00575860" w:rsidP="00D368AB">
      <w:pPr>
        <w:spacing w:after="120"/>
        <w:rPr>
          <w:rFonts w:ascii="Comic Sans MS" w:hAnsi="Comic Sans MS"/>
        </w:rPr>
      </w:pPr>
    </w:p>
    <w:p w14:paraId="5D66FB81" w14:textId="52CB77C7" w:rsidR="00575860" w:rsidRDefault="00575860" w:rsidP="00D368AB">
      <w:pPr>
        <w:spacing w:after="120"/>
        <w:rPr>
          <w:rFonts w:ascii="Comic Sans MS" w:hAnsi="Comic Sans MS"/>
        </w:rPr>
      </w:pPr>
    </w:p>
    <w:p w14:paraId="62BEE70E" w14:textId="77777777" w:rsidR="00575860" w:rsidRPr="00D368AB" w:rsidRDefault="00575860" w:rsidP="00D368AB">
      <w:pPr>
        <w:spacing w:after="120"/>
        <w:rPr>
          <w:rFonts w:ascii="Comic Sans MS" w:hAnsi="Comic Sans MS"/>
        </w:rPr>
      </w:pPr>
    </w:p>
    <w:p w14:paraId="40539A7F" w14:textId="35EF550A" w:rsidR="00F46663" w:rsidRPr="00F46663" w:rsidRDefault="00F46663" w:rsidP="00F46663">
      <w:pPr>
        <w:rPr>
          <w:b/>
          <w:bCs/>
          <w:sz w:val="28"/>
          <w:szCs w:val="28"/>
        </w:rPr>
      </w:pPr>
      <w:r w:rsidRPr="00F46663">
        <w:rPr>
          <w:b/>
          <w:bCs/>
          <w:sz w:val="28"/>
          <w:szCs w:val="28"/>
        </w:rPr>
        <w:lastRenderedPageBreak/>
        <w:t>Agenda item 1</w:t>
      </w:r>
      <w:r w:rsidR="00653388">
        <w:rPr>
          <w:b/>
          <w:bCs/>
          <w:sz w:val="28"/>
          <w:szCs w:val="28"/>
        </w:rPr>
        <w:t>16</w:t>
      </w:r>
      <w:r w:rsidRPr="00F46663">
        <w:rPr>
          <w:b/>
          <w:bCs/>
          <w:sz w:val="28"/>
          <w:szCs w:val="28"/>
        </w:rPr>
        <w:t>/20 a)</w:t>
      </w:r>
    </w:p>
    <w:p w14:paraId="22FEE4C8" w14:textId="45165DF1" w:rsidR="00F46663" w:rsidRPr="00D368AB" w:rsidRDefault="00F46663" w:rsidP="00D368AB">
      <w:pPr>
        <w:spacing w:after="0"/>
        <w:rPr>
          <w:sz w:val="32"/>
          <w:szCs w:val="32"/>
        </w:rPr>
      </w:pPr>
      <w:r w:rsidRPr="00D368AB">
        <w:rPr>
          <w:sz w:val="32"/>
          <w:szCs w:val="32"/>
        </w:rPr>
        <w:t>December report</w:t>
      </w:r>
      <w:r w:rsidR="00D368AB">
        <w:rPr>
          <w:sz w:val="32"/>
          <w:szCs w:val="32"/>
        </w:rPr>
        <w:t xml:space="preserve"> - </w:t>
      </w:r>
      <w:r w:rsidRPr="00D368AB">
        <w:rPr>
          <w:sz w:val="32"/>
          <w:szCs w:val="32"/>
        </w:rPr>
        <w:t>Philip Davis Member for Perton Dippons</w:t>
      </w:r>
    </w:p>
    <w:p w14:paraId="279B8A2D" w14:textId="77777777" w:rsidR="00F46663" w:rsidRPr="00653388" w:rsidRDefault="00F46663" w:rsidP="00F46663">
      <w:pPr>
        <w:rPr>
          <w:rFonts w:ascii="Calibri" w:hAnsi="Calibri" w:cs="Calibri"/>
          <w:sz w:val="24"/>
          <w:szCs w:val="24"/>
        </w:rPr>
      </w:pPr>
      <w:r w:rsidRPr="00653388">
        <w:rPr>
          <w:rFonts w:ascii="Calibri" w:hAnsi="Calibri" w:cs="Calibri"/>
          <w:sz w:val="24"/>
          <w:szCs w:val="24"/>
        </w:rPr>
        <w:t>Since the last Parish meeting, I have attended the meetings and briefings listed.</w:t>
      </w:r>
    </w:p>
    <w:p w14:paraId="17C471D8" w14:textId="77777777" w:rsidR="0034490C" w:rsidRPr="00653388" w:rsidRDefault="0034490C" w:rsidP="0034490C">
      <w:pPr>
        <w:rPr>
          <w:rFonts w:ascii="Calibri" w:hAnsi="Calibri" w:cs="Calibri"/>
          <w:sz w:val="24"/>
          <w:szCs w:val="24"/>
        </w:rPr>
      </w:pPr>
      <w:r w:rsidRPr="00653388">
        <w:rPr>
          <w:rFonts w:ascii="Calibri" w:hAnsi="Calibri" w:cs="Calibri"/>
          <w:sz w:val="24"/>
          <w:szCs w:val="24"/>
        </w:rPr>
        <w:t>December 14</w:t>
      </w:r>
      <w:r w:rsidRPr="00653388">
        <w:rPr>
          <w:rFonts w:ascii="Calibri" w:hAnsi="Calibri" w:cs="Calibri"/>
          <w:sz w:val="24"/>
          <w:szCs w:val="24"/>
          <w:vertAlign w:val="superscript"/>
        </w:rPr>
        <w:t>th</w:t>
      </w:r>
      <w:r w:rsidRPr="00653388">
        <w:rPr>
          <w:rFonts w:ascii="Calibri" w:hAnsi="Calibri" w:cs="Calibri"/>
          <w:sz w:val="24"/>
          <w:szCs w:val="24"/>
        </w:rPr>
        <w:t xml:space="preserve"> Risk management by Michelle McLean virtual meeting.</w:t>
      </w:r>
    </w:p>
    <w:p w14:paraId="66501726" w14:textId="77777777" w:rsidR="0034490C" w:rsidRPr="00653388" w:rsidRDefault="0034490C" w:rsidP="0034490C">
      <w:pPr>
        <w:rPr>
          <w:rFonts w:ascii="Calibri" w:hAnsi="Calibri" w:cs="Calibri"/>
          <w:sz w:val="24"/>
          <w:szCs w:val="24"/>
        </w:rPr>
      </w:pPr>
      <w:r w:rsidRPr="00653388">
        <w:rPr>
          <w:rFonts w:ascii="Calibri" w:hAnsi="Calibri" w:cs="Calibri"/>
          <w:sz w:val="24"/>
          <w:szCs w:val="24"/>
        </w:rPr>
        <w:t>Tuesday December 15</w:t>
      </w:r>
      <w:r w:rsidRPr="00653388">
        <w:rPr>
          <w:rFonts w:ascii="Calibri" w:hAnsi="Calibri" w:cs="Calibri"/>
          <w:sz w:val="24"/>
          <w:szCs w:val="24"/>
          <w:vertAlign w:val="superscript"/>
        </w:rPr>
        <w:t>th</w:t>
      </w:r>
      <w:r w:rsidRPr="00653388">
        <w:rPr>
          <w:rFonts w:ascii="Calibri" w:hAnsi="Calibri" w:cs="Calibri"/>
          <w:sz w:val="24"/>
          <w:szCs w:val="24"/>
        </w:rPr>
        <w:t xml:space="preserve"> there was a training session for members entitled “Making Legally Sound Planning Decisions “This was presented by Piers Riley Smith a Planning Barrister from Kings Chambers. It was a very interesting, factual and informative hour.</w:t>
      </w:r>
    </w:p>
    <w:p w14:paraId="2995090A" w14:textId="77777777" w:rsidR="0034490C" w:rsidRPr="00653388" w:rsidRDefault="0034490C" w:rsidP="0034490C">
      <w:pPr>
        <w:rPr>
          <w:rFonts w:ascii="Calibri" w:hAnsi="Calibri" w:cs="Calibri"/>
          <w:sz w:val="24"/>
          <w:szCs w:val="24"/>
        </w:rPr>
      </w:pPr>
      <w:r w:rsidRPr="00653388">
        <w:rPr>
          <w:rFonts w:ascii="Calibri" w:hAnsi="Calibri" w:cs="Calibri"/>
          <w:sz w:val="24"/>
          <w:szCs w:val="24"/>
        </w:rPr>
        <w:t>Thursday December 17</w:t>
      </w:r>
      <w:r w:rsidRPr="00653388">
        <w:rPr>
          <w:rFonts w:ascii="Calibri" w:hAnsi="Calibri" w:cs="Calibri"/>
          <w:sz w:val="24"/>
          <w:szCs w:val="24"/>
          <w:vertAlign w:val="superscript"/>
        </w:rPr>
        <w:t>th</w:t>
      </w:r>
      <w:r w:rsidRPr="00653388">
        <w:rPr>
          <w:rFonts w:ascii="Calibri" w:hAnsi="Calibri" w:cs="Calibri"/>
          <w:sz w:val="24"/>
          <w:szCs w:val="24"/>
        </w:rPr>
        <w:t xml:space="preserve"> was the turn of locality 5 for the site assessment discussion. Kelly Harris and her team will now take away all the comments and points raised by  local members for more in depth discussions in the new year.   </w:t>
      </w:r>
    </w:p>
    <w:p w14:paraId="3AF17997" w14:textId="2666BEAD" w:rsidR="005C2238" w:rsidRPr="00D67A03" w:rsidRDefault="005C2238" w:rsidP="00390944">
      <w:pPr>
        <w:spacing w:after="0" w:line="240" w:lineRule="auto"/>
        <w:rPr>
          <w:b/>
          <w:bCs/>
          <w:sz w:val="24"/>
          <w:szCs w:val="24"/>
        </w:rPr>
      </w:pPr>
    </w:p>
    <w:p w14:paraId="5CD27683" w14:textId="059F10F0" w:rsidR="005C2238" w:rsidRPr="00014E76" w:rsidRDefault="005C2238" w:rsidP="00390944">
      <w:pPr>
        <w:spacing w:after="0" w:line="240" w:lineRule="auto"/>
        <w:rPr>
          <w:b/>
          <w:bCs/>
          <w:sz w:val="28"/>
          <w:szCs w:val="28"/>
        </w:rPr>
      </w:pPr>
      <w:r w:rsidRPr="00014E76">
        <w:rPr>
          <w:b/>
          <w:bCs/>
          <w:sz w:val="28"/>
          <w:szCs w:val="28"/>
        </w:rPr>
        <w:t>Agenda item 1</w:t>
      </w:r>
      <w:r w:rsidR="00D72AAF">
        <w:rPr>
          <w:b/>
          <w:bCs/>
          <w:sz w:val="28"/>
          <w:szCs w:val="28"/>
        </w:rPr>
        <w:t>19</w:t>
      </w:r>
      <w:r w:rsidRPr="00014E76">
        <w:rPr>
          <w:b/>
          <w:bCs/>
          <w:sz w:val="28"/>
          <w:szCs w:val="28"/>
        </w:rPr>
        <w:t xml:space="preserve">/20 </w:t>
      </w:r>
    </w:p>
    <w:p w14:paraId="11196592" w14:textId="77777777" w:rsidR="005C2238" w:rsidRPr="00F065BD" w:rsidRDefault="005C2238" w:rsidP="00390944">
      <w:pPr>
        <w:spacing w:after="0" w:line="240" w:lineRule="auto"/>
        <w:rPr>
          <w:b/>
          <w:bCs/>
          <w:sz w:val="16"/>
          <w:szCs w:val="16"/>
        </w:rPr>
      </w:pPr>
    </w:p>
    <w:p w14:paraId="165A4DAF" w14:textId="77777777" w:rsidR="005C2238" w:rsidRPr="00D368AB" w:rsidRDefault="005C2238" w:rsidP="00390944">
      <w:pPr>
        <w:spacing w:after="0" w:line="240" w:lineRule="auto"/>
        <w:rPr>
          <w:rFonts w:ascii="Calibri" w:hAnsi="Calibri" w:cs="Calibri"/>
          <w:b/>
          <w:bCs/>
          <w:sz w:val="28"/>
          <w:szCs w:val="28"/>
        </w:rPr>
      </w:pPr>
      <w:r w:rsidRPr="00D368AB">
        <w:rPr>
          <w:rFonts w:ascii="Calibri" w:hAnsi="Calibri" w:cs="Calibri"/>
          <w:b/>
          <w:bCs/>
          <w:sz w:val="28"/>
          <w:szCs w:val="28"/>
        </w:rPr>
        <w:t>Environmental Issues</w:t>
      </w:r>
    </w:p>
    <w:p w14:paraId="2162FC88" w14:textId="77777777" w:rsidR="005C2238" w:rsidRPr="001511B7" w:rsidRDefault="005C2238" w:rsidP="00390944">
      <w:pPr>
        <w:spacing w:after="0" w:line="240" w:lineRule="auto"/>
        <w:rPr>
          <w:b/>
          <w:bCs/>
          <w:sz w:val="24"/>
          <w:szCs w:val="24"/>
        </w:rPr>
      </w:pPr>
    </w:p>
    <w:p w14:paraId="66484283" w14:textId="77777777" w:rsidR="00B42EBC" w:rsidRPr="001511B7" w:rsidRDefault="00B42EBC" w:rsidP="00B42EBC">
      <w:pPr>
        <w:spacing w:after="0" w:line="240" w:lineRule="auto"/>
        <w:rPr>
          <w:rFonts w:ascii="Calibri" w:hAnsi="Calibri" w:cs="Calibri"/>
          <w:sz w:val="24"/>
          <w:szCs w:val="24"/>
        </w:rPr>
      </w:pPr>
      <w:r w:rsidRPr="001511B7">
        <w:rPr>
          <w:rFonts w:ascii="Calibri" w:hAnsi="Calibri" w:cs="Calibri"/>
          <w:sz w:val="24"/>
          <w:szCs w:val="24"/>
        </w:rPr>
        <w:t>I attended the Staffordshire Wildlife Trust AGM held online just before Christmas and asked a question about Nature Recovery Networks in relation to South Staffordshire. The Trust responded as follows:</w:t>
      </w:r>
    </w:p>
    <w:p w14:paraId="7D2C78B9" w14:textId="77777777" w:rsidR="00B42EBC" w:rsidRPr="001511B7" w:rsidRDefault="00B42EBC" w:rsidP="00B42EBC">
      <w:pPr>
        <w:spacing w:after="0" w:line="240" w:lineRule="auto"/>
        <w:rPr>
          <w:rFonts w:ascii="Calibri" w:hAnsi="Calibri" w:cs="Calibri"/>
          <w:sz w:val="24"/>
          <w:szCs w:val="24"/>
        </w:rPr>
      </w:pPr>
    </w:p>
    <w:p w14:paraId="2E2048F2" w14:textId="77777777" w:rsidR="00B42EBC" w:rsidRPr="001511B7" w:rsidRDefault="00B42EBC" w:rsidP="00B42EBC">
      <w:pPr>
        <w:spacing w:after="0" w:line="240" w:lineRule="auto"/>
        <w:rPr>
          <w:rFonts w:ascii="Calibri" w:hAnsi="Calibri" w:cs="Calibri"/>
          <w:i/>
          <w:iCs/>
          <w:color w:val="000000"/>
          <w:sz w:val="24"/>
          <w:szCs w:val="24"/>
          <w:lang w:eastAsia="en-GB"/>
        </w:rPr>
      </w:pPr>
      <w:r w:rsidRPr="001511B7">
        <w:rPr>
          <w:rFonts w:ascii="Calibri" w:hAnsi="Calibri" w:cs="Calibri"/>
          <w:i/>
          <w:iCs/>
          <w:color w:val="000000"/>
          <w:sz w:val="24"/>
          <w:szCs w:val="24"/>
          <w:lang w:eastAsia="en-GB"/>
        </w:rPr>
        <w:t xml:space="preserve">‘We are currently looking at coordinated ways to get people involved in the Nature Recovery Network through an enhanced community engagement programme. We’re still working on how to do this with limited resources, so that keen wildlife enthusiasts, groups, communities and schools can all play their part in nature's recovery - and contribute to a network of Wildlife Champions across Staffordshire and the UK. </w:t>
      </w:r>
    </w:p>
    <w:p w14:paraId="279B2995" w14:textId="77777777" w:rsidR="00B42EBC" w:rsidRPr="001511B7" w:rsidRDefault="00B42EBC" w:rsidP="00B42EBC">
      <w:pPr>
        <w:spacing w:after="0" w:line="240" w:lineRule="auto"/>
        <w:rPr>
          <w:rFonts w:ascii="Calibri" w:hAnsi="Calibri" w:cs="Calibri"/>
          <w:i/>
          <w:iCs/>
          <w:sz w:val="24"/>
          <w:szCs w:val="24"/>
          <w:lang w:eastAsia="en-GB"/>
        </w:rPr>
      </w:pPr>
    </w:p>
    <w:p w14:paraId="0696FF6A" w14:textId="77777777" w:rsidR="00B42EBC" w:rsidRPr="001511B7" w:rsidRDefault="00B42EBC" w:rsidP="00B42EBC">
      <w:pPr>
        <w:spacing w:after="0" w:line="240" w:lineRule="auto"/>
        <w:rPr>
          <w:rFonts w:ascii="Calibri" w:hAnsi="Calibri" w:cs="Calibri"/>
          <w:i/>
          <w:iCs/>
          <w:color w:val="000000"/>
          <w:sz w:val="24"/>
          <w:szCs w:val="24"/>
          <w:lang w:eastAsia="en-GB"/>
        </w:rPr>
      </w:pPr>
      <w:r w:rsidRPr="001511B7">
        <w:rPr>
          <w:rFonts w:ascii="Calibri" w:hAnsi="Calibri" w:cs="Calibri"/>
          <w:i/>
          <w:iCs/>
          <w:color w:val="000000"/>
          <w:sz w:val="24"/>
          <w:szCs w:val="24"/>
          <w:lang w:eastAsia="en-GB"/>
        </w:rPr>
        <w:t>We have also recently finished Nature Recovery Network mapping in South Staffs, working with the local authority.  The map and accompanying policies will be included in the forthcoming public consultation as part of the Local Plan process.  Following the adoption of the Nature Recovery Network in the area we will aim to work with groups such Wild About Perton to identify activities that can be done in their localities that can contribute to improving local biodiversity and secure nature’s recovery in accordance with the Nature Recovery Network.</w:t>
      </w:r>
    </w:p>
    <w:p w14:paraId="69D14784" w14:textId="77777777" w:rsidR="00B42EBC" w:rsidRPr="001511B7" w:rsidRDefault="00B42EBC" w:rsidP="00B42EBC">
      <w:pPr>
        <w:spacing w:after="0" w:line="240" w:lineRule="auto"/>
        <w:rPr>
          <w:rFonts w:ascii="Calibri" w:hAnsi="Calibri" w:cs="Calibri"/>
          <w:i/>
          <w:iCs/>
          <w:color w:val="000000"/>
          <w:sz w:val="24"/>
          <w:szCs w:val="24"/>
          <w:lang w:eastAsia="en-GB"/>
        </w:rPr>
      </w:pPr>
    </w:p>
    <w:p w14:paraId="1CB19422" w14:textId="77777777" w:rsidR="00B42EBC" w:rsidRPr="001511B7" w:rsidRDefault="00B42EBC" w:rsidP="00B42EBC">
      <w:pPr>
        <w:spacing w:after="0" w:line="240" w:lineRule="auto"/>
        <w:rPr>
          <w:rFonts w:ascii="Calibri" w:hAnsi="Calibri" w:cs="Calibri"/>
          <w:color w:val="202122"/>
          <w:sz w:val="24"/>
          <w:szCs w:val="24"/>
          <w:shd w:val="clear" w:color="auto" w:fill="FFFFFF"/>
        </w:rPr>
      </w:pPr>
      <w:r w:rsidRPr="001511B7">
        <w:rPr>
          <w:rFonts w:ascii="Calibri" w:hAnsi="Calibri" w:cs="Calibri"/>
          <w:color w:val="0B0C0C"/>
          <w:sz w:val="24"/>
          <w:szCs w:val="24"/>
          <w:shd w:val="clear" w:color="auto" w:fill="FFFFFF"/>
        </w:rPr>
        <w:t xml:space="preserve">Nature Recovery Networks are a major commitment in the Governments 25-year Environment Plan. </w:t>
      </w:r>
      <w:r w:rsidRPr="001511B7">
        <w:rPr>
          <w:rFonts w:ascii="Calibri" w:hAnsi="Calibri" w:cs="Calibri"/>
          <w:color w:val="000000"/>
          <w:sz w:val="24"/>
          <w:szCs w:val="24"/>
          <w:lang w:eastAsia="en-GB"/>
        </w:rPr>
        <w:t xml:space="preserve">It is my understanding that the South Staffordshire map, identifies a series of biodiversity offsetting sites identified as either Tier 1, Tier 2 or Tier 3 in various locations including Perton. </w:t>
      </w:r>
      <w:r w:rsidRPr="001511B7">
        <w:rPr>
          <w:rFonts w:ascii="Calibri" w:hAnsi="Calibri" w:cs="Calibri"/>
          <w:sz w:val="24"/>
          <w:szCs w:val="24"/>
          <w:shd w:val="clear" w:color="auto" w:fill="FFFFFF"/>
        </w:rPr>
        <w:t>Biodiversity offsetting is a system used predominantly by </w:t>
      </w:r>
      <w:hyperlink r:id="rId16" w:tooltip="Planning authority" w:history="1">
        <w:r w:rsidRPr="001511B7">
          <w:rPr>
            <w:rStyle w:val="Hyperlink"/>
            <w:rFonts w:ascii="Calibri" w:hAnsi="Calibri" w:cs="Calibri"/>
            <w:sz w:val="24"/>
            <w:szCs w:val="24"/>
            <w:shd w:val="clear" w:color="auto" w:fill="FFFFFF"/>
          </w:rPr>
          <w:t>planning authorities</w:t>
        </w:r>
      </w:hyperlink>
      <w:r w:rsidRPr="001511B7">
        <w:rPr>
          <w:rFonts w:ascii="Calibri" w:hAnsi="Calibri" w:cs="Calibri"/>
          <w:sz w:val="24"/>
          <w:szCs w:val="24"/>
          <w:shd w:val="clear" w:color="auto" w:fill="FFFFFF"/>
        </w:rPr>
        <w:t> and </w:t>
      </w:r>
      <w:hyperlink r:id="rId17" w:tooltip="Real estate development" w:history="1">
        <w:r w:rsidRPr="001511B7">
          <w:rPr>
            <w:rStyle w:val="Hyperlink"/>
            <w:rFonts w:ascii="Calibri" w:hAnsi="Calibri" w:cs="Calibri"/>
            <w:sz w:val="24"/>
            <w:szCs w:val="24"/>
            <w:shd w:val="clear" w:color="auto" w:fill="FFFFFF"/>
          </w:rPr>
          <w:t>developers</w:t>
        </w:r>
      </w:hyperlink>
      <w:r w:rsidRPr="001511B7">
        <w:rPr>
          <w:rFonts w:ascii="Calibri" w:hAnsi="Calibri" w:cs="Calibri"/>
          <w:sz w:val="24"/>
          <w:szCs w:val="24"/>
          <w:shd w:val="clear" w:color="auto" w:fill="FFFFFF"/>
        </w:rPr>
        <w:t> to fully compensate for </w:t>
      </w:r>
      <w:hyperlink r:id="rId18" w:tooltip="Biodiversity" w:history="1">
        <w:r w:rsidRPr="001511B7">
          <w:rPr>
            <w:rStyle w:val="Hyperlink"/>
            <w:rFonts w:ascii="Calibri" w:hAnsi="Calibri" w:cs="Calibri"/>
            <w:sz w:val="24"/>
            <w:szCs w:val="24"/>
            <w:shd w:val="clear" w:color="auto" w:fill="FFFFFF"/>
          </w:rPr>
          <w:t>biodiversity</w:t>
        </w:r>
      </w:hyperlink>
      <w:r w:rsidRPr="001511B7">
        <w:rPr>
          <w:rFonts w:ascii="Calibri" w:hAnsi="Calibri" w:cs="Calibri"/>
          <w:sz w:val="24"/>
          <w:szCs w:val="24"/>
          <w:shd w:val="clear" w:color="auto" w:fill="FFFFFF"/>
        </w:rPr>
        <w:t> impacts associated with </w:t>
      </w:r>
      <w:hyperlink r:id="rId19" w:tooltip="Economic development" w:history="1">
        <w:r w:rsidRPr="001511B7">
          <w:rPr>
            <w:rStyle w:val="Hyperlink"/>
            <w:rFonts w:ascii="Calibri" w:hAnsi="Calibri" w:cs="Calibri"/>
            <w:sz w:val="24"/>
            <w:szCs w:val="24"/>
            <w:shd w:val="clear" w:color="auto" w:fill="FFFFFF"/>
          </w:rPr>
          <w:t>economic development</w:t>
        </w:r>
      </w:hyperlink>
      <w:r w:rsidRPr="001511B7">
        <w:rPr>
          <w:rFonts w:ascii="Calibri" w:hAnsi="Calibri" w:cs="Calibri"/>
          <w:sz w:val="24"/>
          <w:szCs w:val="24"/>
          <w:shd w:val="clear" w:color="auto" w:fill="FFFFFF"/>
        </w:rPr>
        <w:t>, through the </w:t>
      </w:r>
      <w:hyperlink r:id="rId20" w:tooltip="Urban planning" w:history="1">
        <w:r w:rsidRPr="001511B7">
          <w:rPr>
            <w:rStyle w:val="Hyperlink"/>
            <w:rFonts w:ascii="Calibri" w:hAnsi="Calibri" w:cs="Calibri"/>
            <w:sz w:val="24"/>
            <w:szCs w:val="24"/>
            <w:shd w:val="clear" w:color="auto" w:fill="FFFFFF"/>
          </w:rPr>
          <w:t>planning process</w:t>
        </w:r>
      </w:hyperlink>
      <w:r w:rsidRPr="001511B7">
        <w:rPr>
          <w:rFonts w:ascii="Calibri" w:hAnsi="Calibri" w:cs="Calibri"/>
          <w:sz w:val="24"/>
          <w:szCs w:val="24"/>
        </w:rPr>
        <w:t xml:space="preserve">. </w:t>
      </w:r>
      <w:r w:rsidRPr="001511B7">
        <w:rPr>
          <w:rFonts w:ascii="Calibri" w:hAnsi="Calibri" w:cs="Calibri"/>
          <w:color w:val="202122"/>
          <w:sz w:val="24"/>
          <w:szCs w:val="24"/>
          <w:shd w:val="clear" w:color="auto" w:fill="FFFFFF"/>
        </w:rPr>
        <w:t>Under many offset systems, receptor sites are areas of land put forward by companies or individuals looking to receive payment in return for creating (or restoring) biodiversity habitats on their property. The biodiversity restoration projects are financed by compensation from developers looking to offset their biodiversity impact.</w:t>
      </w:r>
    </w:p>
    <w:p w14:paraId="638C9585" w14:textId="77777777" w:rsidR="00B42EBC" w:rsidRPr="001511B7" w:rsidRDefault="00B42EBC" w:rsidP="00B42EBC">
      <w:pPr>
        <w:spacing w:after="0" w:line="240" w:lineRule="auto"/>
        <w:rPr>
          <w:rFonts w:ascii="Calibri" w:hAnsi="Calibri" w:cs="Calibri"/>
          <w:color w:val="202122"/>
          <w:sz w:val="24"/>
          <w:szCs w:val="24"/>
          <w:shd w:val="clear" w:color="auto" w:fill="FFFFFF"/>
        </w:rPr>
      </w:pPr>
    </w:p>
    <w:p w14:paraId="2350FFDC" w14:textId="77777777" w:rsidR="00B42EBC" w:rsidRPr="001511B7" w:rsidRDefault="00B42EBC" w:rsidP="00B42EBC">
      <w:pPr>
        <w:spacing w:after="0" w:line="240" w:lineRule="auto"/>
        <w:rPr>
          <w:rFonts w:ascii="Calibri" w:hAnsi="Calibri" w:cs="Calibri"/>
          <w:color w:val="202122"/>
          <w:sz w:val="24"/>
          <w:szCs w:val="24"/>
          <w:shd w:val="clear" w:color="auto" w:fill="FFFFFF"/>
        </w:rPr>
      </w:pPr>
      <w:r w:rsidRPr="001511B7">
        <w:rPr>
          <w:rFonts w:ascii="Calibri" w:hAnsi="Calibri" w:cs="Calibri"/>
          <w:color w:val="202122"/>
          <w:sz w:val="24"/>
          <w:szCs w:val="24"/>
          <w:shd w:val="clear" w:color="auto" w:fill="FFFFFF"/>
        </w:rPr>
        <w:t>The part of the Local Plan which deals with nature recovery and potential biodiversity offsetting sites in Perton will be of particular interest to people locally with an interest in the future of our local environment during the public consultation phase of the new Local Plan.</w:t>
      </w:r>
    </w:p>
    <w:p w14:paraId="75746E04" w14:textId="77777777" w:rsidR="00B42EBC" w:rsidRPr="001511B7" w:rsidRDefault="00B42EBC" w:rsidP="00B42EBC">
      <w:pPr>
        <w:spacing w:after="0" w:line="240" w:lineRule="auto"/>
        <w:jc w:val="right"/>
        <w:rPr>
          <w:rFonts w:ascii="Calibri" w:hAnsi="Calibri" w:cs="Calibri"/>
          <w:color w:val="202122"/>
          <w:sz w:val="24"/>
          <w:szCs w:val="24"/>
          <w:shd w:val="clear" w:color="auto" w:fill="FFFFFF"/>
        </w:rPr>
      </w:pPr>
      <w:r w:rsidRPr="001511B7">
        <w:rPr>
          <w:rFonts w:ascii="Calibri" w:hAnsi="Calibri" w:cs="Calibri"/>
          <w:color w:val="202122"/>
          <w:sz w:val="24"/>
          <w:szCs w:val="24"/>
          <w:shd w:val="clear" w:color="auto" w:fill="FFFFFF"/>
        </w:rPr>
        <w:t>Keith Elder</w:t>
      </w:r>
    </w:p>
    <w:p w14:paraId="11278C3C" w14:textId="4A1447D0" w:rsidR="00F31D8C" w:rsidRPr="00F065BD" w:rsidRDefault="00B42EBC" w:rsidP="00F065BD">
      <w:pPr>
        <w:spacing w:after="0" w:line="240" w:lineRule="auto"/>
        <w:jc w:val="right"/>
        <w:rPr>
          <w:rFonts w:ascii="Calibri" w:hAnsi="Calibri" w:cs="Calibri"/>
          <w:color w:val="202122"/>
          <w:sz w:val="24"/>
          <w:szCs w:val="24"/>
          <w:shd w:val="clear" w:color="auto" w:fill="FFFFFF"/>
        </w:rPr>
      </w:pPr>
      <w:r w:rsidRPr="001511B7">
        <w:rPr>
          <w:rFonts w:ascii="Calibri" w:hAnsi="Calibri" w:cs="Calibri"/>
          <w:color w:val="202122"/>
          <w:sz w:val="24"/>
          <w:szCs w:val="24"/>
          <w:shd w:val="clear" w:color="auto" w:fill="FFFFFF"/>
        </w:rPr>
        <w:t>Parish Councillor, Lakeside Ward</w:t>
      </w:r>
    </w:p>
    <w:sectPr w:rsidR="00F31D8C" w:rsidRPr="00F065BD" w:rsidSect="009969D2">
      <w:footerReference w:type="default" r:id="rId21"/>
      <w:footerReference w:type="first" r:id="rId22"/>
      <w:pgSz w:w="11906" w:h="16838"/>
      <w:pgMar w:top="851" w:right="851" w:bottom="454" w:left="1559"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6648" w14:textId="77777777" w:rsidR="00412C39" w:rsidRDefault="00412C39" w:rsidP="008C7254">
      <w:pPr>
        <w:spacing w:after="0" w:line="240" w:lineRule="auto"/>
      </w:pPr>
      <w:r>
        <w:separator/>
      </w:r>
    </w:p>
  </w:endnote>
  <w:endnote w:type="continuationSeparator" w:id="0">
    <w:p w14:paraId="377BDA35" w14:textId="77777777" w:rsidR="00412C39" w:rsidRDefault="00412C39" w:rsidP="008C7254">
      <w:pPr>
        <w:spacing w:after="0" w:line="240" w:lineRule="auto"/>
      </w:pPr>
      <w:r>
        <w:continuationSeparator/>
      </w:r>
    </w:p>
  </w:endnote>
  <w:endnote w:type="continuationNotice" w:id="1">
    <w:p w14:paraId="2C49C667" w14:textId="77777777" w:rsidR="00412C39" w:rsidRDefault="00412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179314"/>
      <w:docPartObj>
        <w:docPartGallery w:val="Page Numbers (Bottom of Page)"/>
        <w:docPartUnique/>
      </w:docPartObj>
    </w:sdtPr>
    <w:sdtEndPr>
      <w:rPr>
        <w:noProof/>
      </w:rPr>
    </w:sdtEndPr>
    <w:sdtContent>
      <w:p w14:paraId="4C89E721" w14:textId="54FE5B8A" w:rsidR="00390944" w:rsidRDefault="003909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06BAE"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6529"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DF0B" w14:textId="0A73C81D" w:rsidR="00390944" w:rsidRDefault="00390944">
    <w:pPr>
      <w:pStyle w:val="Footer"/>
      <w:jc w:val="right"/>
    </w:pPr>
  </w:p>
  <w:p w14:paraId="66658202" w14:textId="77777777" w:rsidR="00390944" w:rsidRDefault="003909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698B" w14:textId="77777777" w:rsidR="00412C39" w:rsidRDefault="00412C39" w:rsidP="008C7254">
      <w:pPr>
        <w:spacing w:after="0" w:line="240" w:lineRule="auto"/>
      </w:pPr>
      <w:r>
        <w:separator/>
      </w:r>
    </w:p>
  </w:footnote>
  <w:footnote w:type="continuationSeparator" w:id="0">
    <w:p w14:paraId="25B6B619" w14:textId="77777777" w:rsidR="00412C39" w:rsidRDefault="00412C39" w:rsidP="008C7254">
      <w:pPr>
        <w:spacing w:after="0" w:line="240" w:lineRule="auto"/>
      </w:pPr>
      <w:r>
        <w:continuationSeparator/>
      </w:r>
    </w:p>
  </w:footnote>
  <w:footnote w:type="continuationNotice" w:id="1">
    <w:p w14:paraId="2CBDA568" w14:textId="77777777" w:rsidR="00412C39" w:rsidRDefault="00412C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C45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628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84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BC0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50E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40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32D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C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946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429F"/>
    <w:multiLevelType w:val="hybridMultilevel"/>
    <w:tmpl w:val="20F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2444C"/>
    <w:multiLevelType w:val="hybridMultilevel"/>
    <w:tmpl w:val="CC985A0E"/>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9C74A7"/>
    <w:multiLevelType w:val="hybridMultilevel"/>
    <w:tmpl w:val="AC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3D4F77"/>
    <w:multiLevelType w:val="hybridMultilevel"/>
    <w:tmpl w:val="302C6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9B5506"/>
    <w:multiLevelType w:val="hybridMultilevel"/>
    <w:tmpl w:val="33EEC16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F7404B"/>
    <w:multiLevelType w:val="hybridMultilevel"/>
    <w:tmpl w:val="AA981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445F6B"/>
    <w:multiLevelType w:val="hybridMultilevel"/>
    <w:tmpl w:val="C3C628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A932C4F"/>
    <w:multiLevelType w:val="hybridMultilevel"/>
    <w:tmpl w:val="FBDA8A2C"/>
    <w:lvl w:ilvl="0" w:tplc="99528B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7C6B26"/>
    <w:multiLevelType w:val="hybridMultilevel"/>
    <w:tmpl w:val="B7D2A0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B67C5"/>
    <w:multiLevelType w:val="hybridMultilevel"/>
    <w:tmpl w:val="612C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E015D"/>
    <w:multiLevelType w:val="hybridMultilevel"/>
    <w:tmpl w:val="4718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95291D"/>
    <w:multiLevelType w:val="hybridMultilevel"/>
    <w:tmpl w:val="AF2E219C"/>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E1A35C6"/>
    <w:multiLevelType w:val="hybridMultilevel"/>
    <w:tmpl w:val="A148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5D6A81"/>
    <w:multiLevelType w:val="hybridMultilevel"/>
    <w:tmpl w:val="6F9066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E5BE6"/>
    <w:multiLevelType w:val="hybridMultilevel"/>
    <w:tmpl w:val="8D22C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6FA377E"/>
    <w:multiLevelType w:val="hybridMultilevel"/>
    <w:tmpl w:val="FF9ED3C8"/>
    <w:lvl w:ilvl="0" w:tplc="22F69A0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16039D"/>
    <w:multiLevelType w:val="hybridMultilevel"/>
    <w:tmpl w:val="99889B7C"/>
    <w:lvl w:ilvl="0" w:tplc="6AD86F7C">
      <w:start w:val="2"/>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3CD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B862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F22F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2F4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2215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C212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A6E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B85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804027"/>
    <w:multiLevelType w:val="hybridMultilevel"/>
    <w:tmpl w:val="F7CC0536"/>
    <w:lvl w:ilvl="0" w:tplc="08090017">
      <w:start w:val="1"/>
      <w:numFmt w:val="lowerLetter"/>
      <w:lvlText w:val="%1)"/>
      <w:lvlJc w:val="left"/>
      <w:pPr>
        <w:ind w:left="720" w:hanging="360"/>
      </w:pPr>
    </w:lvl>
    <w:lvl w:ilvl="1" w:tplc="27B2322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5620B"/>
    <w:multiLevelType w:val="hybridMultilevel"/>
    <w:tmpl w:val="3CF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FB1DA5"/>
    <w:multiLevelType w:val="hybridMultilevel"/>
    <w:tmpl w:val="3E9097D8"/>
    <w:lvl w:ilvl="0" w:tplc="447EE57A">
      <w:start w:val="1"/>
      <w:numFmt w:val="decimal"/>
      <w:lvlText w:val="01/2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E052D9"/>
    <w:multiLevelType w:val="hybridMultilevel"/>
    <w:tmpl w:val="2520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BC4B58"/>
    <w:multiLevelType w:val="hybridMultilevel"/>
    <w:tmpl w:val="403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73D39"/>
    <w:multiLevelType w:val="hybridMultilevel"/>
    <w:tmpl w:val="7AC0BDE2"/>
    <w:lvl w:ilvl="0" w:tplc="64B630E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4" w15:restartNumberingAfterBreak="0">
    <w:nsid w:val="6F3933F4"/>
    <w:multiLevelType w:val="hybridMultilevel"/>
    <w:tmpl w:val="C0BA4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ED1B18"/>
    <w:multiLevelType w:val="hybridMultilevel"/>
    <w:tmpl w:val="230623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92252F3"/>
    <w:multiLevelType w:val="hybridMultilevel"/>
    <w:tmpl w:val="608405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B04FD6"/>
    <w:multiLevelType w:val="hybridMultilevel"/>
    <w:tmpl w:val="86C84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12"/>
  </w:num>
  <w:num w:numId="4">
    <w:abstractNumId w:val="20"/>
  </w:num>
  <w:num w:numId="5">
    <w:abstractNumId w:val="39"/>
  </w:num>
  <w:num w:numId="6">
    <w:abstractNumId w:val="49"/>
  </w:num>
  <w:num w:numId="7">
    <w:abstractNumId w:val="22"/>
  </w:num>
  <w:num w:numId="8">
    <w:abstractNumId w:val="36"/>
  </w:num>
  <w:num w:numId="9">
    <w:abstractNumId w:val="38"/>
  </w:num>
  <w:num w:numId="10">
    <w:abstractNumId w:val="17"/>
  </w:num>
  <w:num w:numId="11">
    <w:abstractNumId w:val="15"/>
  </w:num>
  <w:num w:numId="12">
    <w:abstractNumId w:val="40"/>
  </w:num>
  <w:num w:numId="13">
    <w:abstractNumId w:val="48"/>
  </w:num>
  <w:num w:numId="14">
    <w:abstractNumId w:val="4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37"/>
  </w:num>
  <w:num w:numId="27">
    <w:abstractNumId w:val="42"/>
  </w:num>
  <w:num w:numId="28">
    <w:abstractNumId w:val="30"/>
  </w:num>
  <w:num w:numId="29">
    <w:abstractNumId w:val="26"/>
  </w:num>
  <w:num w:numId="30">
    <w:abstractNumId w:val="35"/>
  </w:num>
  <w:num w:numId="31">
    <w:abstractNumId w:val="19"/>
  </w:num>
  <w:num w:numId="32">
    <w:abstractNumId w:val="43"/>
  </w:num>
  <w:num w:numId="33">
    <w:abstractNumId w:val="25"/>
  </w:num>
  <w:num w:numId="34">
    <w:abstractNumId w:val="31"/>
  </w:num>
  <w:num w:numId="35">
    <w:abstractNumId w:val="24"/>
  </w:num>
  <w:num w:numId="36">
    <w:abstractNumId w:val="29"/>
  </w:num>
  <w:num w:numId="37">
    <w:abstractNumId w:val="44"/>
  </w:num>
  <w:num w:numId="38">
    <w:abstractNumId w:val="33"/>
  </w:num>
  <w:num w:numId="39">
    <w:abstractNumId w:val="10"/>
  </w:num>
  <w:num w:numId="40">
    <w:abstractNumId w:val="27"/>
  </w:num>
  <w:num w:numId="41">
    <w:abstractNumId w:val="32"/>
  </w:num>
  <w:num w:numId="42">
    <w:abstractNumId w:val="28"/>
  </w:num>
  <w:num w:numId="43">
    <w:abstractNumId w:val="16"/>
  </w:num>
  <w:num w:numId="44">
    <w:abstractNumId w:val="41"/>
  </w:num>
  <w:num w:numId="45">
    <w:abstractNumId w:val="21"/>
  </w:num>
  <w:num w:numId="46">
    <w:abstractNumId w:val="14"/>
  </w:num>
  <w:num w:numId="47">
    <w:abstractNumId w:val="18"/>
  </w:num>
  <w:num w:numId="48">
    <w:abstractNumId w:val="46"/>
  </w:num>
  <w:num w:numId="49">
    <w:abstractNumId w:val="34"/>
  </w:num>
  <w:num w:numId="5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6BCD"/>
    <w:rsid w:val="000071E3"/>
    <w:rsid w:val="00007A93"/>
    <w:rsid w:val="0001009B"/>
    <w:rsid w:val="000100EB"/>
    <w:rsid w:val="000108C1"/>
    <w:rsid w:val="00010C53"/>
    <w:rsid w:val="00011BE8"/>
    <w:rsid w:val="00011F1E"/>
    <w:rsid w:val="00012221"/>
    <w:rsid w:val="000129F0"/>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77AE"/>
    <w:rsid w:val="00030C12"/>
    <w:rsid w:val="000311B0"/>
    <w:rsid w:val="0003133B"/>
    <w:rsid w:val="00031A75"/>
    <w:rsid w:val="00031CB3"/>
    <w:rsid w:val="00032027"/>
    <w:rsid w:val="000325FC"/>
    <w:rsid w:val="00032A38"/>
    <w:rsid w:val="00033867"/>
    <w:rsid w:val="000340C7"/>
    <w:rsid w:val="00034254"/>
    <w:rsid w:val="00034F1C"/>
    <w:rsid w:val="000356B2"/>
    <w:rsid w:val="0003591C"/>
    <w:rsid w:val="000370DD"/>
    <w:rsid w:val="00037C8A"/>
    <w:rsid w:val="00040658"/>
    <w:rsid w:val="00041597"/>
    <w:rsid w:val="000416B6"/>
    <w:rsid w:val="0004244C"/>
    <w:rsid w:val="00042FD2"/>
    <w:rsid w:val="00045BFB"/>
    <w:rsid w:val="00046A78"/>
    <w:rsid w:val="00047480"/>
    <w:rsid w:val="000474F8"/>
    <w:rsid w:val="000476E2"/>
    <w:rsid w:val="00050468"/>
    <w:rsid w:val="000505CF"/>
    <w:rsid w:val="000507AC"/>
    <w:rsid w:val="000519AD"/>
    <w:rsid w:val="000520E2"/>
    <w:rsid w:val="00052426"/>
    <w:rsid w:val="00052ED5"/>
    <w:rsid w:val="000538DF"/>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796"/>
    <w:rsid w:val="0007494D"/>
    <w:rsid w:val="00074A23"/>
    <w:rsid w:val="000755B7"/>
    <w:rsid w:val="00075F83"/>
    <w:rsid w:val="00076523"/>
    <w:rsid w:val="0007714E"/>
    <w:rsid w:val="000774D4"/>
    <w:rsid w:val="00080168"/>
    <w:rsid w:val="00080304"/>
    <w:rsid w:val="00081DAD"/>
    <w:rsid w:val="0008332C"/>
    <w:rsid w:val="00083427"/>
    <w:rsid w:val="000837C1"/>
    <w:rsid w:val="00083C80"/>
    <w:rsid w:val="00083D06"/>
    <w:rsid w:val="00085CCE"/>
    <w:rsid w:val="00086899"/>
    <w:rsid w:val="00087212"/>
    <w:rsid w:val="00087717"/>
    <w:rsid w:val="00087CEC"/>
    <w:rsid w:val="0009057A"/>
    <w:rsid w:val="00090FF5"/>
    <w:rsid w:val="00091B17"/>
    <w:rsid w:val="000925CE"/>
    <w:rsid w:val="00092DA5"/>
    <w:rsid w:val="0009394D"/>
    <w:rsid w:val="00093E99"/>
    <w:rsid w:val="00095424"/>
    <w:rsid w:val="000957D5"/>
    <w:rsid w:val="00095844"/>
    <w:rsid w:val="00096624"/>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C72"/>
    <w:rsid w:val="000B12F3"/>
    <w:rsid w:val="000B207E"/>
    <w:rsid w:val="000B217C"/>
    <w:rsid w:val="000B300B"/>
    <w:rsid w:val="000B387C"/>
    <w:rsid w:val="000B3A10"/>
    <w:rsid w:val="000B4525"/>
    <w:rsid w:val="000B5C70"/>
    <w:rsid w:val="000B5CA7"/>
    <w:rsid w:val="000B6D88"/>
    <w:rsid w:val="000B6F85"/>
    <w:rsid w:val="000C2307"/>
    <w:rsid w:val="000C25D3"/>
    <w:rsid w:val="000C276E"/>
    <w:rsid w:val="000C2DCF"/>
    <w:rsid w:val="000C2E1D"/>
    <w:rsid w:val="000C3A90"/>
    <w:rsid w:val="000C3BF1"/>
    <w:rsid w:val="000C4E46"/>
    <w:rsid w:val="000C5D89"/>
    <w:rsid w:val="000C635C"/>
    <w:rsid w:val="000C73E6"/>
    <w:rsid w:val="000D0013"/>
    <w:rsid w:val="000D12F3"/>
    <w:rsid w:val="000D1E0A"/>
    <w:rsid w:val="000D2674"/>
    <w:rsid w:val="000D332B"/>
    <w:rsid w:val="000D3A7E"/>
    <w:rsid w:val="000D46B1"/>
    <w:rsid w:val="000D535A"/>
    <w:rsid w:val="000D6A87"/>
    <w:rsid w:val="000D7125"/>
    <w:rsid w:val="000D7BCE"/>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DA1"/>
    <w:rsid w:val="000E66ED"/>
    <w:rsid w:val="000E7046"/>
    <w:rsid w:val="000E7394"/>
    <w:rsid w:val="000E76DA"/>
    <w:rsid w:val="000E7DB7"/>
    <w:rsid w:val="000F05C5"/>
    <w:rsid w:val="000F103E"/>
    <w:rsid w:val="000F19ED"/>
    <w:rsid w:val="000F1C54"/>
    <w:rsid w:val="000F237E"/>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90F"/>
    <w:rsid w:val="000F7B6C"/>
    <w:rsid w:val="000F7E24"/>
    <w:rsid w:val="00100463"/>
    <w:rsid w:val="00100A92"/>
    <w:rsid w:val="001025F1"/>
    <w:rsid w:val="001027D5"/>
    <w:rsid w:val="00103B8C"/>
    <w:rsid w:val="00103ED5"/>
    <w:rsid w:val="001044E8"/>
    <w:rsid w:val="00104973"/>
    <w:rsid w:val="00106700"/>
    <w:rsid w:val="00107185"/>
    <w:rsid w:val="001073FF"/>
    <w:rsid w:val="0010790F"/>
    <w:rsid w:val="00107C2F"/>
    <w:rsid w:val="0011052A"/>
    <w:rsid w:val="00110EC9"/>
    <w:rsid w:val="001121B5"/>
    <w:rsid w:val="0011271D"/>
    <w:rsid w:val="00113078"/>
    <w:rsid w:val="00113343"/>
    <w:rsid w:val="0011390A"/>
    <w:rsid w:val="00113AB1"/>
    <w:rsid w:val="00113FEC"/>
    <w:rsid w:val="00115191"/>
    <w:rsid w:val="00116493"/>
    <w:rsid w:val="00116636"/>
    <w:rsid w:val="00117B44"/>
    <w:rsid w:val="001209E3"/>
    <w:rsid w:val="00120DFF"/>
    <w:rsid w:val="00120FC5"/>
    <w:rsid w:val="0012137E"/>
    <w:rsid w:val="00123DB5"/>
    <w:rsid w:val="001246B8"/>
    <w:rsid w:val="00124A11"/>
    <w:rsid w:val="00126622"/>
    <w:rsid w:val="001278B3"/>
    <w:rsid w:val="0013025D"/>
    <w:rsid w:val="00130C88"/>
    <w:rsid w:val="00130E19"/>
    <w:rsid w:val="00130E35"/>
    <w:rsid w:val="00131300"/>
    <w:rsid w:val="001323C7"/>
    <w:rsid w:val="0013268D"/>
    <w:rsid w:val="0013268F"/>
    <w:rsid w:val="00132857"/>
    <w:rsid w:val="00132C84"/>
    <w:rsid w:val="00132EFC"/>
    <w:rsid w:val="0013366B"/>
    <w:rsid w:val="00134401"/>
    <w:rsid w:val="00135D4D"/>
    <w:rsid w:val="00135EA0"/>
    <w:rsid w:val="00136458"/>
    <w:rsid w:val="00137275"/>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11B7"/>
    <w:rsid w:val="00151765"/>
    <w:rsid w:val="00152A60"/>
    <w:rsid w:val="00152FA3"/>
    <w:rsid w:val="00152FCA"/>
    <w:rsid w:val="00153C9F"/>
    <w:rsid w:val="00154526"/>
    <w:rsid w:val="001568AE"/>
    <w:rsid w:val="00156A90"/>
    <w:rsid w:val="0015725D"/>
    <w:rsid w:val="00160474"/>
    <w:rsid w:val="001604CB"/>
    <w:rsid w:val="00160C58"/>
    <w:rsid w:val="00162E5C"/>
    <w:rsid w:val="001643A8"/>
    <w:rsid w:val="00164650"/>
    <w:rsid w:val="001651E0"/>
    <w:rsid w:val="001653B7"/>
    <w:rsid w:val="0016662C"/>
    <w:rsid w:val="001679AB"/>
    <w:rsid w:val="00170BF0"/>
    <w:rsid w:val="001717A8"/>
    <w:rsid w:val="00171A24"/>
    <w:rsid w:val="00171F90"/>
    <w:rsid w:val="001723AF"/>
    <w:rsid w:val="00172E4F"/>
    <w:rsid w:val="00172FA1"/>
    <w:rsid w:val="001738CC"/>
    <w:rsid w:val="00174365"/>
    <w:rsid w:val="00174656"/>
    <w:rsid w:val="001761D9"/>
    <w:rsid w:val="001802BA"/>
    <w:rsid w:val="001804D6"/>
    <w:rsid w:val="00181BBB"/>
    <w:rsid w:val="001820B1"/>
    <w:rsid w:val="001825F3"/>
    <w:rsid w:val="001828E5"/>
    <w:rsid w:val="00183817"/>
    <w:rsid w:val="00184916"/>
    <w:rsid w:val="00184CF0"/>
    <w:rsid w:val="001871FB"/>
    <w:rsid w:val="0018737A"/>
    <w:rsid w:val="00187598"/>
    <w:rsid w:val="00187642"/>
    <w:rsid w:val="00187CD7"/>
    <w:rsid w:val="00190470"/>
    <w:rsid w:val="001904E6"/>
    <w:rsid w:val="0019149B"/>
    <w:rsid w:val="0019292E"/>
    <w:rsid w:val="00192B19"/>
    <w:rsid w:val="00194567"/>
    <w:rsid w:val="00194FA6"/>
    <w:rsid w:val="001956BA"/>
    <w:rsid w:val="00195EF7"/>
    <w:rsid w:val="001978BB"/>
    <w:rsid w:val="00197A98"/>
    <w:rsid w:val="001A04E4"/>
    <w:rsid w:val="001A08AD"/>
    <w:rsid w:val="001A1C4D"/>
    <w:rsid w:val="001A2169"/>
    <w:rsid w:val="001A2B4F"/>
    <w:rsid w:val="001A2C3A"/>
    <w:rsid w:val="001A3148"/>
    <w:rsid w:val="001A46C3"/>
    <w:rsid w:val="001A49E3"/>
    <w:rsid w:val="001A5328"/>
    <w:rsid w:val="001A59B7"/>
    <w:rsid w:val="001A5C57"/>
    <w:rsid w:val="001A6C2B"/>
    <w:rsid w:val="001A7182"/>
    <w:rsid w:val="001A7AA1"/>
    <w:rsid w:val="001A7D19"/>
    <w:rsid w:val="001B1C27"/>
    <w:rsid w:val="001B21BA"/>
    <w:rsid w:val="001B2977"/>
    <w:rsid w:val="001B2B00"/>
    <w:rsid w:val="001B3AAA"/>
    <w:rsid w:val="001B3C6E"/>
    <w:rsid w:val="001B480E"/>
    <w:rsid w:val="001B553A"/>
    <w:rsid w:val="001B558A"/>
    <w:rsid w:val="001B5690"/>
    <w:rsid w:val="001B5CFC"/>
    <w:rsid w:val="001B6A4A"/>
    <w:rsid w:val="001B794D"/>
    <w:rsid w:val="001C09B1"/>
    <w:rsid w:val="001C16ED"/>
    <w:rsid w:val="001C2531"/>
    <w:rsid w:val="001C277D"/>
    <w:rsid w:val="001C288F"/>
    <w:rsid w:val="001C32F5"/>
    <w:rsid w:val="001C3C83"/>
    <w:rsid w:val="001C46C7"/>
    <w:rsid w:val="001C49A7"/>
    <w:rsid w:val="001C49D1"/>
    <w:rsid w:val="001C50EF"/>
    <w:rsid w:val="001C53E5"/>
    <w:rsid w:val="001D06AC"/>
    <w:rsid w:val="001D075D"/>
    <w:rsid w:val="001D0969"/>
    <w:rsid w:val="001D2334"/>
    <w:rsid w:val="001D260B"/>
    <w:rsid w:val="001D38EE"/>
    <w:rsid w:val="001D3C8E"/>
    <w:rsid w:val="001D4207"/>
    <w:rsid w:val="001D44F5"/>
    <w:rsid w:val="001D52F9"/>
    <w:rsid w:val="001D56ED"/>
    <w:rsid w:val="001D5E20"/>
    <w:rsid w:val="001D5EA2"/>
    <w:rsid w:val="001D60BA"/>
    <w:rsid w:val="001D6767"/>
    <w:rsid w:val="001D6B69"/>
    <w:rsid w:val="001D78C4"/>
    <w:rsid w:val="001D7944"/>
    <w:rsid w:val="001D79EB"/>
    <w:rsid w:val="001E058D"/>
    <w:rsid w:val="001E0C9F"/>
    <w:rsid w:val="001E1275"/>
    <w:rsid w:val="001E1AA9"/>
    <w:rsid w:val="001E237D"/>
    <w:rsid w:val="001E2BA1"/>
    <w:rsid w:val="001E3648"/>
    <w:rsid w:val="001E3808"/>
    <w:rsid w:val="001E3D05"/>
    <w:rsid w:val="001E43CD"/>
    <w:rsid w:val="001E46D1"/>
    <w:rsid w:val="001E50B3"/>
    <w:rsid w:val="001E6BDA"/>
    <w:rsid w:val="001E7597"/>
    <w:rsid w:val="001F0065"/>
    <w:rsid w:val="001F04F8"/>
    <w:rsid w:val="001F0DFA"/>
    <w:rsid w:val="001F10E6"/>
    <w:rsid w:val="001F2210"/>
    <w:rsid w:val="001F2D74"/>
    <w:rsid w:val="001F2EA3"/>
    <w:rsid w:val="001F3009"/>
    <w:rsid w:val="001F325D"/>
    <w:rsid w:val="001F437E"/>
    <w:rsid w:val="001F44AC"/>
    <w:rsid w:val="001F47D6"/>
    <w:rsid w:val="001F4878"/>
    <w:rsid w:val="001F4B60"/>
    <w:rsid w:val="001F4E16"/>
    <w:rsid w:val="001F5C4B"/>
    <w:rsid w:val="001F6854"/>
    <w:rsid w:val="001F6A37"/>
    <w:rsid w:val="001F6EC5"/>
    <w:rsid w:val="001F71E3"/>
    <w:rsid w:val="001F750E"/>
    <w:rsid w:val="00201D17"/>
    <w:rsid w:val="002021F6"/>
    <w:rsid w:val="00203152"/>
    <w:rsid w:val="002035E2"/>
    <w:rsid w:val="00203A44"/>
    <w:rsid w:val="00203EEB"/>
    <w:rsid w:val="00204141"/>
    <w:rsid w:val="002047E5"/>
    <w:rsid w:val="00205014"/>
    <w:rsid w:val="0020503F"/>
    <w:rsid w:val="00206CB7"/>
    <w:rsid w:val="00206CFB"/>
    <w:rsid w:val="00206E58"/>
    <w:rsid w:val="002103EE"/>
    <w:rsid w:val="00210D72"/>
    <w:rsid w:val="00210EC5"/>
    <w:rsid w:val="00211043"/>
    <w:rsid w:val="0021151D"/>
    <w:rsid w:val="00211D07"/>
    <w:rsid w:val="00211EBC"/>
    <w:rsid w:val="0021251C"/>
    <w:rsid w:val="002125DB"/>
    <w:rsid w:val="00214D6B"/>
    <w:rsid w:val="00215856"/>
    <w:rsid w:val="0021669B"/>
    <w:rsid w:val="00216E9C"/>
    <w:rsid w:val="00217B29"/>
    <w:rsid w:val="00217DDB"/>
    <w:rsid w:val="00220629"/>
    <w:rsid w:val="00221616"/>
    <w:rsid w:val="00221621"/>
    <w:rsid w:val="00222C33"/>
    <w:rsid w:val="00224B6B"/>
    <w:rsid w:val="00224D8A"/>
    <w:rsid w:val="0022687A"/>
    <w:rsid w:val="002271D6"/>
    <w:rsid w:val="00227985"/>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1871"/>
    <w:rsid w:val="00241B45"/>
    <w:rsid w:val="00243397"/>
    <w:rsid w:val="00243B21"/>
    <w:rsid w:val="0024450E"/>
    <w:rsid w:val="00244B2C"/>
    <w:rsid w:val="00244BFE"/>
    <w:rsid w:val="00244CFB"/>
    <w:rsid w:val="00245372"/>
    <w:rsid w:val="002454B1"/>
    <w:rsid w:val="002458C7"/>
    <w:rsid w:val="00245B9A"/>
    <w:rsid w:val="00247141"/>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6366"/>
    <w:rsid w:val="00256497"/>
    <w:rsid w:val="002564BD"/>
    <w:rsid w:val="0025684E"/>
    <w:rsid w:val="00256CCC"/>
    <w:rsid w:val="00256F04"/>
    <w:rsid w:val="00260AE9"/>
    <w:rsid w:val="00260B30"/>
    <w:rsid w:val="00260ED5"/>
    <w:rsid w:val="00261020"/>
    <w:rsid w:val="00262224"/>
    <w:rsid w:val="002624E6"/>
    <w:rsid w:val="00262799"/>
    <w:rsid w:val="00263058"/>
    <w:rsid w:val="002633CC"/>
    <w:rsid w:val="00263584"/>
    <w:rsid w:val="00263CF1"/>
    <w:rsid w:val="00265CF4"/>
    <w:rsid w:val="00265FF7"/>
    <w:rsid w:val="00267BCC"/>
    <w:rsid w:val="00267D06"/>
    <w:rsid w:val="0027092E"/>
    <w:rsid w:val="00271F74"/>
    <w:rsid w:val="002726D8"/>
    <w:rsid w:val="00272C71"/>
    <w:rsid w:val="00272C99"/>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CC1"/>
    <w:rsid w:val="00283EE0"/>
    <w:rsid w:val="002844CD"/>
    <w:rsid w:val="00284926"/>
    <w:rsid w:val="0028547D"/>
    <w:rsid w:val="00285B86"/>
    <w:rsid w:val="00285D45"/>
    <w:rsid w:val="0028677E"/>
    <w:rsid w:val="00292D32"/>
    <w:rsid w:val="00292F2E"/>
    <w:rsid w:val="00292F83"/>
    <w:rsid w:val="00293F6A"/>
    <w:rsid w:val="002946FC"/>
    <w:rsid w:val="00294755"/>
    <w:rsid w:val="00295990"/>
    <w:rsid w:val="00295B67"/>
    <w:rsid w:val="00296F4D"/>
    <w:rsid w:val="00297C22"/>
    <w:rsid w:val="00297D20"/>
    <w:rsid w:val="002A04C2"/>
    <w:rsid w:val="002A0D83"/>
    <w:rsid w:val="002A17CA"/>
    <w:rsid w:val="002A2336"/>
    <w:rsid w:val="002A386C"/>
    <w:rsid w:val="002A4B15"/>
    <w:rsid w:val="002A52E9"/>
    <w:rsid w:val="002A59AF"/>
    <w:rsid w:val="002A6531"/>
    <w:rsid w:val="002B0499"/>
    <w:rsid w:val="002B0DBB"/>
    <w:rsid w:val="002B15A5"/>
    <w:rsid w:val="002B1969"/>
    <w:rsid w:val="002B1FF5"/>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1B0A"/>
    <w:rsid w:val="002C2FC2"/>
    <w:rsid w:val="002C34B8"/>
    <w:rsid w:val="002C3696"/>
    <w:rsid w:val="002C4D68"/>
    <w:rsid w:val="002C4FB4"/>
    <w:rsid w:val="002C544C"/>
    <w:rsid w:val="002C54B0"/>
    <w:rsid w:val="002C632D"/>
    <w:rsid w:val="002C6B83"/>
    <w:rsid w:val="002D2104"/>
    <w:rsid w:val="002D2139"/>
    <w:rsid w:val="002D2624"/>
    <w:rsid w:val="002D323A"/>
    <w:rsid w:val="002D33D1"/>
    <w:rsid w:val="002D36BF"/>
    <w:rsid w:val="002D46CA"/>
    <w:rsid w:val="002D4F8D"/>
    <w:rsid w:val="002D6319"/>
    <w:rsid w:val="002D6630"/>
    <w:rsid w:val="002D6809"/>
    <w:rsid w:val="002D74DF"/>
    <w:rsid w:val="002D7AEF"/>
    <w:rsid w:val="002D7EF6"/>
    <w:rsid w:val="002E0157"/>
    <w:rsid w:val="002E028A"/>
    <w:rsid w:val="002E04DB"/>
    <w:rsid w:val="002E0641"/>
    <w:rsid w:val="002E271F"/>
    <w:rsid w:val="002E3640"/>
    <w:rsid w:val="002E38C3"/>
    <w:rsid w:val="002E3925"/>
    <w:rsid w:val="002E438B"/>
    <w:rsid w:val="002E4432"/>
    <w:rsid w:val="002E4694"/>
    <w:rsid w:val="002E4E13"/>
    <w:rsid w:val="002E5106"/>
    <w:rsid w:val="002E65FB"/>
    <w:rsid w:val="002F067B"/>
    <w:rsid w:val="002F3546"/>
    <w:rsid w:val="002F4238"/>
    <w:rsid w:val="002F43ED"/>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10174"/>
    <w:rsid w:val="00310878"/>
    <w:rsid w:val="00312671"/>
    <w:rsid w:val="003129A1"/>
    <w:rsid w:val="00312ED4"/>
    <w:rsid w:val="00313763"/>
    <w:rsid w:val="0031542A"/>
    <w:rsid w:val="00316953"/>
    <w:rsid w:val="00316A8D"/>
    <w:rsid w:val="00316F99"/>
    <w:rsid w:val="00316FC5"/>
    <w:rsid w:val="00320E84"/>
    <w:rsid w:val="0032123B"/>
    <w:rsid w:val="00322032"/>
    <w:rsid w:val="003260DE"/>
    <w:rsid w:val="00326392"/>
    <w:rsid w:val="0032660E"/>
    <w:rsid w:val="0032738B"/>
    <w:rsid w:val="003279F1"/>
    <w:rsid w:val="00327A0E"/>
    <w:rsid w:val="0033004A"/>
    <w:rsid w:val="00330087"/>
    <w:rsid w:val="003306CE"/>
    <w:rsid w:val="00330B1E"/>
    <w:rsid w:val="00331597"/>
    <w:rsid w:val="00331725"/>
    <w:rsid w:val="00331908"/>
    <w:rsid w:val="00333827"/>
    <w:rsid w:val="00334E98"/>
    <w:rsid w:val="003353B8"/>
    <w:rsid w:val="00340A29"/>
    <w:rsid w:val="00341ADD"/>
    <w:rsid w:val="00341BA5"/>
    <w:rsid w:val="00341C2E"/>
    <w:rsid w:val="0034299E"/>
    <w:rsid w:val="003438EC"/>
    <w:rsid w:val="00343905"/>
    <w:rsid w:val="0034436A"/>
    <w:rsid w:val="0034490C"/>
    <w:rsid w:val="00344EBE"/>
    <w:rsid w:val="00345198"/>
    <w:rsid w:val="0034557F"/>
    <w:rsid w:val="00345599"/>
    <w:rsid w:val="003457E8"/>
    <w:rsid w:val="00346F3B"/>
    <w:rsid w:val="003470DD"/>
    <w:rsid w:val="003470E1"/>
    <w:rsid w:val="003473CC"/>
    <w:rsid w:val="003475E7"/>
    <w:rsid w:val="00347CB9"/>
    <w:rsid w:val="003509A2"/>
    <w:rsid w:val="00351BC3"/>
    <w:rsid w:val="00351C97"/>
    <w:rsid w:val="003527F5"/>
    <w:rsid w:val="0035281C"/>
    <w:rsid w:val="00352D40"/>
    <w:rsid w:val="00353434"/>
    <w:rsid w:val="00354D3A"/>
    <w:rsid w:val="0035554A"/>
    <w:rsid w:val="00355ECE"/>
    <w:rsid w:val="003568B1"/>
    <w:rsid w:val="00357449"/>
    <w:rsid w:val="0036064A"/>
    <w:rsid w:val="00360A90"/>
    <w:rsid w:val="00360B0B"/>
    <w:rsid w:val="0036161B"/>
    <w:rsid w:val="00361C67"/>
    <w:rsid w:val="00362282"/>
    <w:rsid w:val="003624FA"/>
    <w:rsid w:val="0036347A"/>
    <w:rsid w:val="00363B4E"/>
    <w:rsid w:val="00364594"/>
    <w:rsid w:val="00364AB8"/>
    <w:rsid w:val="00367CA1"/>
    <w:rsid w:val="003707E7"/>
    <w:rsid w:val="00370F19"/>
    <w:rsid w:val="00371271"/>
    <w:rsid w:val="00371943"/>
    <w:rsid w:val="00371DCD"/>
    <w:rsid w:val="00372850"/>
    <w:rsid w:val="00373F2B"/>
    <w:rsid w:val="00374E86"/>
    <w:rsid w:val="003757B3"/>
    <w:rsid w:val="00375BD3"/>
    <w:rsid w:val="00377301"/>
    <w:rsid w:val="003773AF"/>
    <w:rsid w:val="003778BD"/>
    <w:rsid w:val="00377C0F"/>
    <w:rsid w:val="00377E42"/>
    <w:rsid w:val="00380056"/>
    <w:rsid w:val="0038051D"/>
    <w:rsid w:val="00380639"/>
    <w:rsid w:val="0038087D"/>
    <w:rsid w:val="00380CE2"/>
    <w:rsid w:val="00380D43"/>
    <w:rsid w:val="0038100F"/>
    <w:rsid w:val="00381A08"/>
    <w:rsid w:val="00381C62"/>
    <w:rsid w:val="00382155"/>
    <w:rsid w:val="003827EA"/>
    <w:rsid w:val="003836F8"/>
    <w:rsid w:val="00383B08"/>
    <w:rsid w:val="003844B8"/>
    <w:rsid w:val="00384D9C"/>
    <w:rsid w:val="00385159"/>
    <w:rsid w:val="00385720"/>
    <w:rsid w:val="003871D5"/>
    <w:rsid w:val="003879F5"/>
    <w:rsid w:val="00387C93"/>
    <w:rsid w:val="00390661"/>
    <w:rsid w:val="00390944"/>
    <w:rsid w:val="00390FF1"/>
    <w:rsid w:val="0039184F"/>
    <w:rsid w:val="00391DC8"/>
    <w:rsid w:val="0039342C"/>
    <w:rsid w:val="00396015"/>
    <w:rsid w:val="00396773"/>
    <w:rsid w:val="00397015"/>
    <w:rsid w:val="003A09E3"/>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B2F"/>
    <w:rsid w:val="003E65E6"/>
    <w:rsid w:val="003E78B9"/>
    <w:rsid w:val="003E792F"/>
    <w:rsid w:val="003F01BE"/>
    <w:rsid w:val="003F02CF"/>
    <w:rsid w:val="003F03D0"/>
    <w:rsid w:val="003F08B5"/>
    <w:rsid w:val="003F0BAC"/>
    <w:rsid w:val="003F1082"/>
    <w:rsid w:val="003F274D"/>
    <w:rsid w:val="003F2945"/>
    <w:rsid w:val="003F3689"/>
    <w:rsid w:val="003F37B2"/>
    <w:rsid w:val="003F3D0F"/>
    <w:rsid w:val="003F3F80"/>
    <w:rsid w:val="003F4342"/>
    <w:rsid w:val="003F4951"/>
    <w:rsid w:val="003F4C36"/>
    <w:rsid w:val="003F5464"/>
    <w:rsid w:val="003F6267"/>
    <w:rsid w:val="003F673F"/>
    <w:rsid w:val="003F6D53"/>
    <w:rsid w:val="00400863"/>
    <w:rsid w:val="00400B4E"/>
    <w:rsid w:val="00400D17"/>
    <w:rsid w:val="00400F08"/>
    <w:rsid w:val="004013A8"/>
    <w:rsid w:val="004014B0"/>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E5"/>
    <w:rsid w:val="00410CF8"/>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F12"/>
    <w:rsid w:val="0043010E"/>
    <w:rsid w:val="0043079D"/>
    <w:rsid w:val="0043123F"/>
    <w:rsid w:val="00431374"/>
    <w:rsid w:val="00431A4C"/>
    <w:rsid w:val="00431B2D"/>
    <w:rsid w:val="00433435"/>
    <w:rsid w:val="00434D7C"/>
    <w:rsid w:val="00435152"/>
    <w:rsid w:val="004358CF"/>
    <w:rsid w:val="00435A46"/>
    <w:rsid w:val="00435C95"/>
    <w:rsid w:val="00435E01"/>
    <w:rsid w:val="00437A59"/>
    <w:rsid w:val="00437CEB"/>
    <w:rsid w:val="0044019D"/>
    <w:rsid w:val="004402A9"/>
    <w:rsid w:val="0044077C"/>
    <w:rsid w:val="004418DA"/>
    <w:rsid w:val="00442018"/>
    <w:rsid w:val="004421A7"/>
    <w:rsid w:val="0044271F"/>
    <w:rsid w:val="00442E89"/>
    <w:rsid w:val="004431FC"/>
    <w:rsid w:val="00443502"/>
    <w:rsid w:val="00443505"/>
    <w:rsid w:val="004438DC"/>
    <w:rsid w:val="00443F75"/>
    <w:rsid w:val="00444B6F"/>
    <w:rsid w:val="00445A3D"/>
    <w:rsid w:val="00445F06"/>
    <w:rsid w:val="004463C8"/>
    <w:rsid w:val="00446651"/>
    <w:rsid w:val="00447BA5"/>
    <w:rsid w:val="004508B7"/>
    <w:rsid w:val="004510B0"/>
    <w:rsid w:val="0045149C"/>
    <w:rsid w:val="004516D7"/>
    <w:rsid w:val="00451CFB"/>
    <w:rsid w:val="004524EF"/>
    <w:rsid w:val="00452C37"/>
    <w:rsid w:val="00453F01"/>
    <w:rsid w:val="0045402F"/>
    <w:rsid w:val="00454151"/>
    <w:rsid w:val="00454929"/>
    <w:rsid w:val="00454951"/>
    <w:rsid w:val="00456808"/>
    <w:rsid w:val="004571EB"/>
    <w:rsid w:val="004571EE"/>
    <w:rsid w:val="00457D33"/>
    <w:rsid w:val="00460333"/>
    <w:rsid w:val="0046057C"/>
    <w:rsid w:val="00460F38"/>
    <w:rsid w:val="00461062"/>
    <w:rsid w:val="004610D2"/>
    <w:rsid w:val="00461141"/>
    <w:rsid w:val="0046204C"/>
    <w:rsid w:val="004623CF"/>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3B89"/>
    <w:rsid w:val="0047532F"/>
    <w:rsid w:val="00475765"/>
    <w:rsid w:val="004771EA"/>
    <w:rsid w:val="0048020B"/>
    <w:rsid w:val="0048050B"/>
    <w:rsid w:val="00480951"/>
    <w:rsid w:val="00480A7B"/>
    <w:rsid w:val="00480D41"/>
    <w:rsid w:val="00482B4A"/>
    <w:rsid w:val="00483F65"/>
    <w:rsid w:val="00484820"/>
    <w:rsid w:val="004848F3"/>
    <w:rsid w:val="0048571C"/>
    <w:rsid w:val="00485EBC"/>
    <w:rsid w:val="0048615C"/>
    <w:rsid w:val="00486313"/>
    <w:rsid w:val="0048666A"/>
    <w:rsid w:val="00487A88"/>
    <w:rsid w:val="00491786"/>
    <w:rsid w:val="00492035"/>
    <w:rsid w:val="00492964"/>
    <w:rsid w:val="0049299E"/>
    <w:rsid w:val="0049411C"/>
    <w:rsid w:val="00494595"/>
    <w:rsid w:val="00494AD7"/>
    <w:rsid w:val="00494FBB"/>
    <w:rsid w:val="00495276"/>
    <w:rsid w:val="00495C28"/>
    <w:rsid w:val="004967CF"/>
    <w:rsid w:val="00496C36"/>
    <w:rsid w:val="00496DEA"/>
    <w:rsid w:val="004972AA"/>
    <w:rsid w:val="004975F4"/>
    <w:rsid w:val="004979EB"/>
    <w:rsid w:val="00497B6F"/>
    <w:rsid w:val="004A0989"/>
    <w:rsid w:val="004A09E4"/>
    <w:rsid w:val="004A0DAA"/>
    <w:rsid w:val="004A14B1"/>
    <w:rsid w:val="004A2358"/>
    <w:rsid w:val="004A2C86"/>
    <w:rsid w:val="004A2EF7"/>
    <w:rsid w:val="004A43FC"/>
    <w:rsid w:val="004A453C"/>
    <w:rsid w:val="004A45B5"/>
    <w:rsid w:val="004A46CA"/>
    <w:rsid w:val="004A4D19"/>
    <w:rsid w:val="004A5B13"/>
    <w:rsid w:val="004A61E1"/>
    <w:rsid w:val="004A6382"/>
    <w:rsid w:val="004A6558"/>
    <w:rsid w:val="004A7102"/>
    <w:rsid w:val="004A7359"/>
    <w:rsid w:val="004A7CB3"/>
    <w:rsid w:val="004A7FEB"/>
    <w:rsid w:val="004B0A15"/>
    <w:rsid w:val="004B166A"/>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7BDA"/>
    <w:rsid w:val="004C03CB"/>
    <w:rsid w:val="004C0FBD"/>
    <w:rsid w:val="004C15C3"/>
    <w:rsid w:val="004C1732"/>
    <w:rsid w:val="004C180C"/>
    <w:rsid w:val="004C2885"/>
    <w:rsid w:val="004C3840"/>
    <w:rsid w:val="004C3F69"/>
    <w:rsid w:val="004C4118"/>
    <w:rsid w:val="004C428F"/>
    <w:rsid w:val="004C49FA"/>
    <w:rsid w:val="004C5871"/>
    <w:rsid w:val="004C59C4"/>
    <w:rsid w:val="004C5FB4"/>
    <w:rsid w:val="004C636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44F3"/>
    <w:rsid w:val="004E5E50"/>
    <w:rsid w:val="004E5FEA"/>
    <w:rsid w:val="004E6139"/>
    <w:rsid w:val="004E66F2"/>
    <w:rsid w:val="004E6DE2"/>
    <w:rsid w:val="004E709F"/>
    <w:rsid w:val="004E76D4"/>
    <w:rsid w:val="004E7D27"/>
    <w:rsid w:val="004F0987"/>
    <w:rsid w:val="004F0E6F"/>
    <w:rsid w:val="004F1048"/>
    <w:rsid w:val="004F146C"/>
    <w:rsid w:val="004F1A93"/>
    <w:rsid w:val="004F1CC6"/>
    <w:rsid w:val="004F1DD8"/>
    <w:rsid w:val="004F31D7"/>
    <w:rsid w:val="004F32CF"/>
    <w:rsid w:val="004F3B93"/>
    <w:rsid w:val="004F4627"/>
    <w:rsid w:val="004F62C4"/>
    <w:rsid w:val="004F69B0"/>
    <w:rsid w:val="004F7B89"/>
    <w:rsid w:val="00500236"/>
    <w:rsid w:val="005004E5"/>
    <w:rsid w:val="00500F75"/>
    <w:rsid w:val="005013C7"/>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8A6"/>
    <w:rsid w:val="00512E11"/>
    <w:rsid w:val="005131F7"/>
    <w:rsid w:val="005139DD"/>
    <w:rsid w:val="00514651"/>
    <w:rsid w:val="005150A3"/>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867"/>
    <w:rsid w:val="00523FE0"/>
    <w:rsid w:val="005247D5"/>
    <w:rsid w:val="0052496D"/>
    <w:rsid w:val="00524B81"/>
    <w:rsid w:val="00524C3B"/>
    <w:rsid w:val="00525349"/>
    <w:rsid w:val="00525DD9"/>
    <w:rsid w:val="00526128"/>
    <w:rsid w:val="00526A37"/>
    <w:rsid w:val="00527304"/>
    <w:rsid w:val="00527FA1"/>
    <w:rsid w:val="005309B5"/>
    <w:rsid w:val="00530BC0"/>
    <w:rsid w:val="00530D5A"/>
    <w:rsid w:val="00530FDE"/>
    <w:rsid w:val="00533055"/>
    <w:rsid w:val="00533894"/>
    <w:rsid w:val="00534080"/>
    <w:rsid w:val="005340F1"/>
    <w:rsid w:val="00534804"/>
    <w:rsid w:val="00534E46"/>
    <w:rsid w:val="00535196"/>
    <w:rsid w:val="00535768"/>
    <w:rsid w:val="0053586C"/>
    <w:rsid w:val="00536872"/>
    <w:rsid w:val="00536EFD"/>
    <w:rsid w:val="00537704"/>
    <w:rsid w:val="00540061"/>
    <w:rsid w:val="0054130F"/>
    <w:rsid w:val="00541C34"/>
    <w:rsid w:val="00541E9C"/>
    <w:rsid w:val="00541FB7"/>
    <w:rsid w:val="005429EA"/>
    <w:rsid w:val="00542BD9"/>
    <w:rsid w:val="00542F5D"/>
    <w:rsid w:val="005432B5"/>
    <w:rsid w:val="0054349E"/>
    <w:rsid w:val="00543F69"/>
    <w:rsid w:val="005453C2"/>
    <w:rsid w:val="00545601"/>
    <w:rsid w:val="00546F98"/>
    <w:rsid w:val="005479B2"/>
    <w:rsid w:val="00547D1B"/>
    <w:rsid w:val="00547D29"/>
    <w:rsid w:val="005505FC"/>
    <w:rsid w:val="0055074A"/>
    <w:rsid w:val="00550D66"/>
    <w:rsid w:val="00551007"/>
    <w:rsid w:val="005511FE"/>
    <w:rsid w:val="00551846"/>
    <w:rsid w:val="00552745"/>
    <w:rsid w:val="00552D39"/>
    <w:rsid w:val="005531A2"/>
    <w:rsid w:val="005543E7"/>
    <w:rsid w:val="005544A1"/>
    <w:rsid w:val="005555AC"/>
    <w:rsid w:val="005568E9"/>
    <w:rsid w:val="00556F9A"/>
    <w:rsid w:val="0056042F"/>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880"/>
    <w:rsid w:val="00576D37"/>
    <w:rsid w:val="00577278"/>
    <w:rsid w:val="00577391"/>
    <w:rsid w:val="00577689"/>
    <w:rsid w:val="005778B8"/>
    <w:rsid w:val="00580099"/>
    <w:rsid w:val="00580D3F"/>
    <w:rsid w:val="005835E3"/>
    <w:rsid w:val="00583A5A"/>
    <w:rsid w:val="00583ACC"/>
    <w:rsid w:val="005843B8"/>
    <w:rsid w:val="00584A71"/>
    <w:rsid w:val="00584FED"/>
    <w:rsid w:val="00585B1B"/>
    <w:rsid w:val="00585C9D"/>
    <w:rsid w:val="00585D13"/>
    <w:rsid w:val="005872C1"/>
    <w:rsid w:val="00587AC5"/>
    <w:rsid w:val="00590293"/>
    <w:rsid w:val="005907E0"/>
    <w:rsid w:val="0059082A"/>
    <w:rsid w:val="00590A6B"/>
    <w:rsid w:val="00592211"/>
    <w:rsid w:val="00592842"/>
    <w:rsid w:val="00592859"/>
    <w:rsid w:val="005929CC"/>
    <w:rsid w:val="00593511"/>
    <w:rsid w:val="00593AC0"/>
    <w:rsid w:val="005942D4"/>
    <w:rsid w:val="0059548E"/>
    <w:rsid w:val="0059603C"/>
    <w:rsid w:val="00597BA8"/>
    <w:rsid w:val="00597D77"/>
    <w:rsid w:val="005A0989"/>
    <w:rsid w:val="005A0B51"/>
    <w:rsid w:val="005A0BBB"/>
    <w:rsid w:val="005A2609"/>
    <w:rsid w:val="005A2DDA"/>
    <w:rsid w:val="005A460A"/>
    <w:rsid w:val="005A4984"/>
    <w:rsid w:val="005A49E0"/>
    <w:rsid w:val="005A4EB2"/>
    <w:rsid w:val="005A6064"/>
    <w:rsid w:val="005A6273"/>
    <w:rsid w:val="005A7503"/>
    <w:rsid w:val="005B16E3"/>
    <w:rsid w:val="005B17BD"/>
    <w:rsid w:val="005B2902"/>
    <w:rsid w:val="005B2DCB"/>
    <w:rsid w:val="005B385A"/>
    <w:rsid w:val="005B396D"/>
    <w:rsid w:val="005B3A3D"/>
    <w:rsid w:val="005B41CE"/>
    <w:rsid w:val="005B540B"/>
    <w:rsid w:val="005B5819"/>
    <w:rsid w:val="005B712F"/>
    <w:rsid w:val="005B7A09"/>
    <w:rsid w:val="005B7F82"/>
    <w:rsid w:val="005C0E9B"/>
    <w:rsid w:val="005C1348"/>
    <w:rsid w:val="005C17B5"/>
    <w:rsid w:val="005C2238"/>
    <w:rsid w:val="005C24D8"/>
    <w:rsid w:val="005C30D2"/>
    <w:rsid w:val="005C3D19"/>
    <w:rsid w:val="005C41DF"/>
    <w:rsid w:val="005C5143"/>
    <w:rsid w:val="005C7020"/>
    <w:rsid w:val="005C7854"/>
    <w:rsid w:val="005D09FF"/>
    <w:rsid w:val="005D0E40"/>
    <w:rsid w:val="005D0FFF"/>
    <w:rsid w:val="005D1CE8"/>
    <w:rsid w:val="005D1E22"/>
    <w:rsid w:val="005D25A7"/>
    <w:rsid w:val="005D2717"/>
    <w:rsid w:val="005D2A3D"/>
    <w:rsid w:val="005D3179"/>
    <w:rsid w:val="005D38BB"/>
    <w:rsid w:val="005D41BB"/>
    <w:rsid w:val="005D461A"/>
    <w:rsid w:val="005D4D33"/>
    <w:rsid w:val="005D5595"/>
    <w:rsid w:val="005D5603"/>
    <w:rsid w:val="005D56D8"/>
    <w:rsid w:val="005D598E"/>
    <w:rsid w:val="005D631E"/>
    <w:rsid w:val="005D70E8"/>
    <w:rsid w:val="005E079B"/>
    <w:rsid w:val="005E304E"/>
    <w:rsid w:val="005E3090"/>
    <w:rsid w:val="005E3224"/>
    <w:rsid w:val="005E4379"/>
    <w:rsid w:val="005E459F"/>
    <w:rsid w:val="005E5A19"/>
    <w:rsid w:val="005E5C79"/>
    <w:rsid w:val="005E6038"/>
    <w:rsid w:val="005E6220"/>
    <w:rsid w:val="005E7116"/>
    <w:rsid w:val="005F0D88"/>
    <w:rsid w:val="005F223C"/>
    <w:rsid w:val="005F2722"/>
    <w:rsid w:val="005F2836"/>
    <w:rsid w:val="005F3561"/>
    <w:rsid w:val="005F4F86"/>
    <w:rsid w:val="005F5930"/>
    <w:rsid w:val="005F5F2C"/>
    <w:rsid w:val="005F62B1"/>
    <w:rsid w:val="005F6E29"/>
    <w:rsid w:val="006001A4"/>
    <w:rsid w:val="00600727"/>
    <w:rsid w:val="00600D2B"/>
    <w:rsid w:val="00600D65"/>
    <w:rsid w:val="006014D3"/>
    <w:rsid w:val="0060273F"/>
    <w:rsid w:val="00602D7C"/>
    <w:rsid w:val="00603B7A"/>
    <w:rsid w:val="00603BBE"/>
    <w:rsid w:val="00603E46"/>
    <w:rsid w:val="00605595"/>
    <w:rsid w:val="006060AF"/>
    <w:rsid w:val="006062F9"/>
    <w:rsid w:val="0060732E"/>
    <w:rsid w:val="00607B7D"/>
    <w:rsid w:val="00610F70"/>
    <w:rsid w:val="00612A55"/>
    <w:rsid w:val="00614281"/>
    <w:rsid w:val="00614BFF"/>
    <w:rsid w:val="00615779"/>
    <w:rsid w:val="006159A8"/>
    <w:rsid w:val="00616216"/>
    <w:rsid w:val="00620784"/>
    <w:rsid w:val="00620926"/>
    <w:rsid w:val="006213F6"/>
    <w:rsid w:val="0062173C"/>
    <w:rsid w:val="006218DC"/>
    <w:rsid w:val="00621FFF"/>
    <w:rsid w:val="006232B5"/>
    <w:rsid w:val="006232EF"/>
    <w:rsid w:val="0062346D"/>
    <w:rsid w:val="00623A7C"/>
    <w:rsid w:val="00623DFF"/>
    <w:rsid w:val="00624226"/>
    <w:rsid w:val="00624256"/>
    <w:rsid w:val="00624E37"/>
    <w:rsid w:val="00625EA9"/>
    <w:rsid w:val="0062669A"/>
    <w:rsid w:val="00626894"/>
    <w:rsid w:val="00626948"/>
    <w:rsid w:val="006277CB"/>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818"/>
    <w:rsid w:val="00635C20"/>
    <w:rsid w:val="00635E55"/>
    <w:rsid w:val="00637394"/>
    <w:rsid w:val="00637DDA"/>
    <w:rsid w:val="00637FF3"/>
    <w:rsid w:val="006400EB"/>
    <w:rsid w:val="00640319"/>
    <w:rsid w:val="00640BBC"/>
    <w:rsid w:val="00640C60"/>
    <w:rsid w:val="00640E2F"/>
    <w:rsid w:val="00641D58"/>
    <w:rsid w:val="00641F6F"/>
    <w:rsid w:val="00643F6D"/>
    <w:rsid w:val="00643F72"/>
    <w:rsid w:val="00645657"/>
    <w:rsid w:val="00645770"/>
    <w:rsid w:val="00645F58"/>
    <w:rsid w:val="00646E8C"/>
    <w:rsid w:val="0064757B"/>
    <w:rsid w:val="0065097C"/>
    <w:rsid w:val="00650FC4"/>
    <w:rsid w:val="00651CB4"/>
    <w:rsid w:val="00651D87"/>
    <w:rsid w:val="00651F5A"/>
    <w:rsid w:val="006527F8"/>
    <w:rsid w:val="00652915"/>
    <w:rsid w:val="00652CFA"/>
    <w:rsid w:val="00652E5C"/>
    <w:rsid w:val="00653388"/>
    <w:rsid w:val="006536A1"/>
    <w:rsid w:val="006536CE"/>
    <w:rsid w:val="006538B9"/>
    <w:rsid w:val="006538E4"/>
    <w:rsid w:val="00653E47"/>
    <w:rsid w:val="006540FA"/>
    <w:rsid w:val="00654B50"/>
    <w:rsid w:val="00656096"/>
    <w:rsid w:val="00656861"/>
    <w:rsid w:val="006577CE"/>
    <w:rsid w:val="00660DCA"/>
    <w:rsid w:val="006617BF"/>
    <w:rsid w:val="00662BBE"/>
    <w:rsid w:val="006632A7"/>
    <w:rsid w:val="0066351C"/>
    <w:rsid w:val="00664A9F"/>
    <w:rsid w:val="00665852"/>
    <w:rsid w:val="006663DF"/>
    <w:rsid w:val="00667772"/>
    <w:rsid w:val="00667FDC"/>
    <w:rsid w:val="00671434"/>
    <w:rsid w:val="00671A30"/>
    <w:rsid w:val="006731EB"/>
    <w:rsid w:val="0067342D"/>
    <w:rsid w:val="0067363C"/>
    <w:rsid w:val="0067512A"/>
    <w:rsid w:val="00675518"/>
    <w:rsid w:val="006757B5"/>
    <w:rsid w:val="006758C6"/>
    <w:rsid w:val="006761A8"/>
    <w:rsid w:val="006769FC"/>
    <w:rsid w:val="00676B9B"/>
    <w:rsid w:val="00676DE0"/>
    <w:rsid w:val="00680AF7"/>
    <w:rsid w:val="00680DDD"/>
    <w:rsid w:val="00681D1E"/>
    <w:rsid w:val="0068244B"/>
    <w:rsid w:val="00682958"/>
    <w:rsid w:val="00683846"/>
    <w:rsid w:val="00683DD0"/>
    <w:rsid w:val="00684033"/>
    <w:rsid w:val="00685320"/>
    <w:rsid w:val="00685347"/>
    <w:rsid w:val="00685BD7"/>
    <w:rsid w:val="0068687D"/>
    <w:rsid w:val="00686FDC"/>
    <w:rsid w:val="0068706E"/>
    <w:rsid w:val="006870B1"/>
    <w:rsid w:val="00687955"/>
    <w:rsid w:val="006919DC"/>
    <w:rsid w:val="00691A46"/>
    <w:rsid w:val="00691F87"/>
    <w:rsid w:val="0069239C"/>
    <w:rsid w:val="006924EB"/>
    <w:rsid w:val="00692AA0"/>
    <w:rsid w:val="00692F99"/>
    <w:rsid w:val="00693800"/>
    <w:rsid w:val="006938EB"/>
    <w:rsid w:val="00694F75"/>
    <w:rsid w:val="00696216"/>
    <w:rsid w:val="006965B5"/>
    <w:rsid w:val="006A0698"/>
    <w:rsid w:val="006A111E"/>
    <w:rsid w:val="006A119E"/>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6AA"/>
    <w:rsid w:val="006B1756"/>
    <w:rsid w:val="006B1D07"/>
    <w:rsid w:val="006B1D2A"/>
    <w:rsid w:val="006B27C8"/>
    <w:rsid w:val="006B2B15"/>
    <w:rsid w:val="006B2E34"/>
    <w:rsid w:val="006B30D0"/>
    <w:rsid w:val="006B37B5"/>
    <w:rsid w:val="006B3DD4"/>
    <w:rsid w:val="006B4265"/>
    <w:rsid w:val="006B4783"/>
    <w:rsid w:val="006B5146"/>
    <w:rsid w:val="006B5191"/>
    <w:rsid w:val="006B5AC9"/>
    <w:rsid w:val="006B5CA1"/>
    <w:rsid w:val="006B5CE6"/>
    <w:rsid w:val="006B6593"/>
    <w:rsid w:val="006B6613"/>
    <w:rsid w:val="006B7898"/>
    <w:rsid w:val="006C10F3"/>
    <w:rsid w:val="006C2694"/>
    <w:rsid w:val="006C2FF6"/>
    <w:rsid w:val="006C32AB"/>
    <w:rsid w:val="006C3560"/>
    <w:rsid w:val="006C3635"/>
    <w:rsid w:val="006C3B07"/>
    <w:rsid w:val="006C43C1"/>
    <w:rsid w:val="006C489E"/>
    <w:rsid w:val="006C6890"/>
    <w:rsid w:val="006C7838"/>
    <w:rsid w:val="006D0185"/>
    <w:rsid w:val="006D0678"/>
    <w:rsid w:val="006D11BE"/>
    <w:rsid w:val="006D26AE"/>
    <w:rsid w:val="006D330B"/>
    <w:rsid w:val="006D4980"/>
    <w:rsid w:val="006D4A15"/>
    <w:rsid w:val="006D52F8"/>
    <w:rsid w:val="006D553D"/>
    <w:rsid w:val="006D6272"/>
    <w:rsid w:val="006D7944"/>
    <w:rsid w:val="006D79D0"/>
    <w:rsid w:val="006D7D48"/>
    <w:rsid w:val="006E2ACA"/>
    <w:rsid w:val="006E3621"/>
    <w:rsid w:val="006E3917"/>
    <w:rsid w:val="006E3E34"/>
    <w:rsid w:val="006E4866"/>
    <w:rsid w:val="006E4AE8"/>
    <w:rsid w:val="006E5B1A"/>
    <w:rsid w:val="006E6A51"/>
    <w:rsid w:val="006E778E"/>
    <w:rsid w:val="006E7EC8"/>
    <w:rsid w:val="006F0A61"/>
    <w:rsid w:val="006F1225"/>
    <w:rsid w:val="006F133C"/>
    <w:rsid w:val="006F17B3"/>
    <w:rsid w:val="006F2B67"/>
    <w:rsid w:val="006F391F"/>
    <w:rsid w:val="006F4612"/>
    <w:rsid w:val="006F4ABA"/>
    <w:rsid w:val="006F4D46"/>
    <w:rsid w:val="006F54D9"/>
    <w:rsid w:val="006F6130"/>
    <w:rsid w:val="006F7555"/>
    <w:rsid w:val="0070123D"/>
    <w:rsid w:val="00701A3D"/>
    <w:rsid w:val="00701C9B"/>
    <w:rsid w:val="00701EE2"/>
    <w:rsid w:val="00702482"/>
    <w:rsid w:val="007038F2"/>
    <w:rsid w:val="0070433F"/>
    <w:rsid w:val="00705EC1"/>
    <w:rsid w:val="007072C2"/>
    <w:rsid w:val="007105AE"/>
    <w:rsid w:val="007108A7"/>
    <w:rsid w:val="007118F3"/>
    <w:rsid w:val="00711F96"/>
    <w:rsid w:val="00713357"/>
    <w:rsid w:val="00713C88"/>
    <w:rsid w:val="00713DCD"/>
    <w:rsid w:val="00713F24"/>
    <w:rsid w:val="0071492A"/>
    <w:rsid w:val="007149AB"/>
    <w:rsid w:val="00714AD7"/>
    <w:rsid w:val="007156A2"/>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45DD"/>
    <w:rsid w:val="00724853"/>
    <w:rsid w:val="00725561"/>
    <w:rsid w:val="007259C8"/>
    <w:rsid w:val="00726752"/>
    <w:rsid w:val="007307FE"/>
    <w:rsid w:val="00730A68"/>
    <w:rsid w:val="0073312B"/>
    <w:rsid w:val="007331A6"/>
    <w:rsid w:val="0073339E"/>
    <w:rsid w:val="00733AF4"/>
    <w:rsid w:val="007348C3"/>
    <w:rsid w:val="00734945"/>
    <w:rsid w:val="007356FE"/>
    <w:rsid w:val="00735845"/>
    <w:rsid w:val="00735B5B"/>
    <w:rsid w:val="00735C84"/>
    <w:rsid w:val="00736066"/>
    <w:rsid w:val="00736A1B"/>
    <w:rsid w:val="00736CCC"/>
    <w:rsid w:val="00737312"/>
    <w:rsid w:val="00737C2C"/>
    <w:rsid w:val="00740377"/>
    <w:rsid w:val="00741B9C"/>
    <w:rsid w:val="00742E54"/>
    <w:rsid w:val="00743241"/>
    <w:rsid w:val="0074332B"/>
    <w:rsid w:val="00743901"/>
    <w:rsid w:val="00743AE2"/>
    <w:rsid w:val="007445EB"/>
    <w:rsid w:val="00744E55"/>
    <w:rsid w:val="00745C81"/>
    <w:rsid w:val="00745F41"/>
    <w:rsid w:val="007476E0"/>
    <w:rsid w:val="00747990"/>
    <w:rsid w:val="00750FFD"/>
    <w:rsid w:val="007511ED"/>
    <w:rsid w:val="0075361A"/>
    <w:rsid w:val="00753EE5"/>
    <w:rsid w:val="0075425A"/>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23C0"/>
    <w:rsid w:val="00783D80"/>
    <w:rsid w:val="007846E7"/>
    <w:rsid w:val="00784CA2"/>
    <w:rsid w:val="00784E66"/>
    <w:rsid w:val="00785E1B"/>
    <w:rsid w:val="007863B6"/>
    <w:rsid w:val="00786485"/>
    <w:rsid w:val="00787766"/>
    <w:rsid w:val="00787D20"/>
    <w:rsid w:val="00790E44"/>
    <w:rsid w:val="007918FE"/>
    <w:rsid w:val="00791969"/>
    <w:rsid w:val="00792092"/>
    <w:rsid w:val="0079228A"/>
    <w:rsid w:val="00792CDB"/>
    <w:rsid w:val="007942D5"/>
    <w:rsid w:val="007942E5"/>
    <w:rsid w:val="007949D6"/>
    <w:rsid w:val="00795222"/>
    <w:rsid w:val="00795272"/>
    <w:rsid w:val="0079579B"/>
    <w:rsid w:val="00795FE1"/>
    <w:rsid w:val="00796DA3"/>
    <w:rsid w:val="00796DB2"/>
    <w:rsid w:val="00797177"/>
    <w:rsid w:val="00797912"/>
    <w:rsid w:val="00797D7A"/>
    <w:rsid w:val="007A01A1"/>
    <w:rsid w:val="007A07D6"/>
    <w:rsid w:val="007A1DBE"/>
    <w:rsid w:val="007A1DD0"/>
    <w:rsid w:val="007A222C"/>
    <w:rsid w:val="007A26CE"/>
    <w:rsid w:val="007A3B45"/>
    <w:rsid w:val="007A57C0"/>
    <w:rsid w:val="007A61DF"/>
    <w:rsid w:val="007A6474"/>
    <w:rsid w:val="007A6C21"/>
    <w:rsid w:val="007A6F77"/>
    <w:rsid w:val="007A7559"/>
    <w:rsid w:val="007B0070"/>
    <w:rsid w:val="007B053F"/>
    <w:rsid w:val="007B0B9A"/>
    <w:rsid w:val="007B1125"/>
    <w:rsid w:val="007B2593"/>
    <w:rsid w:val="007B377A"/>
    <w:rsid w:val="007B3821"/>
    <w:rsid w:val="007B42CB"/>
    <w:rsid w:val="007B466B"/>
    <w:rsid w:val="007B4C65"/>
    <w:rsid w:val="007B4CD3"/>
    <w:rsid w:val="007B55B1"/>
    <w:rsid w:val="007B64DB"/>
    <w:rsid w:val="007B65EC"/>
    <w:rsid w:val="007B66FB"/>
    <w:rsid w:val="007B6DF3"/>
    <w:rsid w:val="007B7731"/>
    <w:rsid w:val="007B7A52"/>
    <w:rsid w:val="007C04F5"/>
    <w:rsid w:val="007C06AD"/>
    <w:rsid w:val="007C06D9"/>
    <w:rsid w:val="007C167F"/>
    <w:rsid w:val="007C1E70"/>
    <w:rsid w:val="007C2E50"/>
    <w:rsid w:val="007C3507"/>
    <w:rsid w:val="007C4093"/>
    <w:rsid w:val="007C6314"/>
    <w:rsid w:val="007C6984"/>
    <w:rsid w:val="007D01BA"/>
    <w:rsid w:val="007D084C"/>
    <w:rsid w:val="007D14F2"/>
    <w:rsid w:val="007D2013"/>
    <w:rsid w:val="007D2A14"/>
    <w:rsid w:val="007D3320"/>
    <w:rsid w:val="007D395E"/>
    <w:rsid w:val="007D4A46"/>
    <w:rsid w:val="007D5CCE"/>
    <w:rsid w:val="007D5D04"/>
    <w:rsid w:val="007D60C4"/>
    <w:rsid w:val="007D65A6"/>
    <w:rsid w:val="007D7771"/>
    <w:rsid w:val="007E016C"/>
    <w:rsid w:val="007E0566"/>
    <w:rsid w:val="007E18D7"/>
    <w:rsid w:val="007E2240"/>
    <w:rsid w:val="007E385C"/>
    <w:rsid w:val="007E4A5E"/>
    <w:rsid w:val="007E504D"/>
    <w:rsid w:val="007E6606"/>
    <w:rsid w:val="007E67BA"/>
    <w:rsid w:val="007E74A7"/>
    <w:rsid w:val="007E7A17"/>
    <w:rsid w:val="007F18DF"/>
    <w:rsid w:val="007F1C5A"/>
    <w:rsid w:val="007F277F"/>
    <w:rsid w:val="007F292B"/>
    <w:rsid w:val="007F2B6F"/>
    <w:rsid w:val="007F44C2"/>
    <w:rsid w:val="007F4E3D"/>
    <w:rsid w:val="007F53DF"/>
    <w:rsid w:val="007F5429"/>
    <w:rsid w:val="007F5560"/>
    <w:rsid w:val="007F5A61"/>
    <w:rsid w:val="007F5F79"/>
    <w:rsid w:val="007F70D8"/>
    <w:rsid w:val="007F7665"/>
    <w:rsid w:val="007F7D5E"/>
    <w:rsid w:val="007F7EAD"/>
    <w:rsid w:val="00802879"/>
    <w:rsid w:val="00802CFB"/>
    <w:rsid w:val="00802E68"/>
    <w:rsid w:val="008041F2"/>
    <w:rsid w:val="008044D1"/>
    <w:rsid w:val="00804D9A"/>
    <w:rsid w:val="00805AD6"/>
    <w:rsid w:val="00806A6A"/>
    <w:rsid w:val="00806D82"/>
    <w:rsid w:val="008070D8"/>
    <w:rsid w:val="0081035E"/>
    <w:rsid w:val="00810465"/>
    <w:rsid w:val="00810519"/>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A56"/>
    <w:rsid w:val="00817B77"/>
    <w:rsid w:val="00817D6C"/>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777"/>
    <w:rsid w:val="00830B90"/>
    <w:rsid w:val="00830D4F"/>
    <w:rsid w:val="00831AF7"/>
    <w:rsid w:val="00831C4C"/>
    <w:rsid w:val="00831CC6"/>
    <w:rsid w:val="00832464"/>
    <w:rsid w:val="00832558"/>
    <w:rsid w:val="00832668"/>
    <w:rsid w:val="00833CE1"/>
    <w:rsid w:val="008353E6"/>
    <w:rsid w:val="008362AD"/>
    <w:rsid w:val="00837495"/>
    <w:rsid w:val="00837B78"/>
    <w:rsid w:val="00837CCE"/>
    <w:rsid w:val="00840117"/>
    <w:rsid w:val="00840123"/>
    <w:rsid w:val="0084091F"/>
    <w:rsid w:val="00840FA6"/>
    <w:rsid w:val="0084246A"/>
    <w:rsid w:val="00842FB1"/>
    <w:rsid w:val="00843044"/>
    <w:rsid w:val="00845094"/>
    <w:rsid w:val="00845DFC"/>
    <w:rsid w:val="0084685E"/>
    <w:rsid w:val="0084719C"/>
    <w:rsid w:val="008476B8"/>
    <w:rsid w:val="0084792D"/>
    <w:rsid w:val="00850206"/>
    <w:rsid w:val="00850250"/>
    <w:rsid w:val="00850F29"/>
    <w:rsid w:val="00851AA7"/>
    <w:rsid w:val="00851F7C"/>
    <w:rsid w:val="00852FF6"/>
    <w:rsid w:val="008537DD"/>
    <w:rsid w:val="00854088"/>
    <w:rsid w:val="0085503A"/>
    <w:rsid w:val="00855637"/>
    <w:rsid w:val="00855F76"/>
    <w:rsid w:val="0085627E"/>
    <w:rsid w:val="00856E8F"/>
    <w:rsid w:val="008600DE"/>
    <w:rsid w:val="008603ED"/>
    <w:rsid w:val="0086041C"/>
    <w:rsid w:val="008604FD"/>
    <w:rsid w:val="00860A46"/>
    <w:rsid w:val="00860AA0"/>
    <w:rsid w:val="0086135D"/>
    <w:rsid w:val="00861A95"/>
    <w:rsid w:val="0086206D"/>
    <w:rsid w:val="00862113"/>
    <w:rsid w:val="00863336"/>
    <w:rsid w:val="00863F67"/>
    <w:rsid w:val="00864A50"/>
    <w:rsid w:val="00866854"/>
    <w:rsid w:val="00866B29"/>
    <w:rsid w:val="00866F51"/>
    <w:rsid w:val="00866FCA"/>
    <w:rsid w:val="0086732B"/>
    <w:rsid w:val="00867A69"/>
    <w:rsid w:val="00870C7A"/>
    <w:rsid w:val="008719A3"/>
    <w:rsid w:val="00871A57"/>
    <w:rsid w:val="00871F9D"/>
    <w:rsid w:val="00872391"/>
    <w:rsid w:val="00873BC6"/>
    <w:rsid w:val="00873FB2"/>
    <w:rsid w:val="00874565"/>
    <w:rsid w:val="00874685"/>
    <w:rsid w:val="00874D65"/>
    <w:rsid w:val="0087553B"/>
    <w:rsid w:val="00875A07"/>
    <w:rsid w:val="00875AFE"/>
    <w:rsid w:val="00875F7D"/>
    <w:rsid w:val="00876E76"/>
    <w:rsid w:val="00876E92"/>
    <w:rsid w:val="008770D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B2C"/>
    <w:rsid w:val="008853FC"/>
    <w:rsid w:val="008856E4"/>
    <w:rsid w:val="00886043"/>
    <w:rsid w:val="00886CBB"/>
    <w:rsid w:val="00886D4C"/>
    <w:rsid w:val="008879BC"/>
    <w:rsid w:val="00887FD0"/>
    <w:rsid w:val="00890CDB"/>
    <w:rsid w:val="008913F2"/>
    <w:rsid w:val="00891B01"/>
    <w:rsid w:val="0089289E"/>
    <w:rsid w:val="008931C4"/>
    <w:rsid w:val="00893735"/>
    <w:rsid w:val="00893D2A"/>
    <w:rsid w:val="00893D7E"/>
    <w:rsid w:val="00894ADA"/>
    <w:rsid w:val="00895048"/>
    <w:rsid w:val="00896642"/>
    <w:rsid w:val="0089705F"/>
    <w:rsid w:val="008974CB"/>
    <w:rsid w:val="00897BF8"/>
    <w:rsid w:val="00897D56"/>
    <w:rsid w:val="008A012B"/>
    <w:rsid w:val="008A051E"/>
    <w:rsid w:val="008A1259"/>
    <w:rsid w:val="008A16B2"/>
    <w:rsid w:val="008A1809"/>
    <w:rsid w:val="008A280C"/>
    <w:rsid w:val="008A450E"/>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2919"/>
    <w:rsid w:val="008B2B95"/>
    <w:rsid w:val="008B3072"/>
    <w:rsid w:val="008B32E7"/>
    <w:rsid w:val="008B35A9"/>
    <w:rsid w:val="008B3748"/>
    <w:rsid w:val="008B3E7A"/>
    <w:rsid w:val="008B40E3"/>
    <w:rsid w:val="008B45AF"/>
    <w:rsid w:val="008B47B7"/>
    <w:rsid w:val="008B5547"/>
    <w:rsid w:val="008B6042"/>
    <w:rsid w:val="008B723D"/>
    <w:rsid w:val="008B766F"/>
    <w:rsid w:val="008B79D3"/>
    <w:rsid w:val="008C06CD"/>
    <w:rsid w:val="008C0C38"/>
    <w:rsid w:val="008C0CCB"/>
    <w:rsid w:val="008C1CBB"/>
    <w:rsid w:val="008C1E6E"/>
    <w:rsid w:val="008C245A"/>
    <w:rsid w:val="008C37E3"/>
    <w:rsid w:val="008C41D8"/>
    <w:rsid w:val="008C5285"/>
    <w:rsid w:val="008C5864"/>
    <w:rsid w:val="008C6350"/>
    <w:rsid w:val="008C6E1E"/>
    <w:rsid w:val="008C7254"/>
    <w:rsid w:val="008C7C55"/>
    <w:rsid w:val="008D0314"/>
    <w:rsid w:val="008D032C"/>
    <w:rsid w:val="008D076B"/>
    <w:rsid w:val="008D123C"/>
    <w:rsid w:val="008D2043"/>
    <w:rsid w:val="008D2643"/>
    <w:rsid w:val="008D279D"/>
    <w:rsid w:val="008D3285"/>
    <w:rsid w:val="008D336A"/>
    <w:rsid w:val="008D342A"/>
    <w:rsid w:val="008D5895"/>
    <w:rsid w:val="008D62F9"/>
    <w:rsid w:val="008D682E"/>
    <w:rsid w:val="008D69C7"/>
    <w:rsid w:val="008D6D1D"/>
    <w:rsid w:val="008E14AB"/>
    <w:rsid w:val="008E16E4"/>
    <w:rsid w:val="008E18E9"/>
    <w:rsid w:val="008E22E3"/>
    <w:rsid w:val="008E22F6"/>
    <w:rsid w:val="008E3880"/>
    <w:rsid w:val="008E3EFD"/>
    <w:rsid w:val="008E4E81"/>
    <w:rsid w:val="008E4F44"/>
    <w:rsid w:val="008E52D0"/>
    <w:rsid w:val="008E53E9"/>
    <w:rsid w:val="008E59BF"/>
    <w:rsid w:val="008E6700"/>
    <w:rsid w:val="008E6903"/>
    <w:rsid w:val="008E6E0E"/>
    <w:rsid w:val="008E77B1"/>
    <w:rsid w:val="008F122C"/>
    <w:rsid w:val="008F1D7D"/>
    <w:rsid w:val="008F2358"/>
    <w:rsid w:val="008F2507"/>
    <w:rsid w:val="008F2583"/>
    <w:rsid w:val="008F26E5"/>
    <w:rsid w:val="008F3387"/>
    <w:rsid w:val="008F35D7"/>
    <w:rsid w:val="008F4446"/>
    <w:rsid w:val="008F5942"/>
    <w:rsid w:val="008F5DA6"/>
    <w:rsid w:val="008F64C6"/>
    <w:rsid w:val="008F6C1A"/>
    <w:rsid w:val="008F70CE"/>
    <w:rsid w:val="008F7FB2"/>
    <w:rsid w:val="009005AB"/>
    <w:rsid w:val="00900BBF"/>
    <w:rsid w:val="00901314"/>
    <w:rsid w:val="00901A53"/>
    <w:rsid w:val="00901C4E"/>
    <w:rsid w:val="00902D9A"/>
    <w:rsid w:val="00903772"/>
    <w:rsid w:val="00903A7C"/>
    <w:rsid w:val="00903E51"/>
    <w:rsid w:val="00905448"/>
    <w:rsid w:val="009066BF"/>
    <w:rsid w:val="00907462"/>
    <w:rsid w:val="009079D3"/>
    <w:rsid w:val="009140B2"/>
    <w:rsid w:val="00914670"/>
    <w:rsid w:val="009157A4"/>
    <w:rsid w:val="00916173"/>
    <w:rsid w:val="00916BAC"/>
    <w:rsid w:val="00921978"/>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513E"/>
    <w:rsid w:val="00935159"/>
    <w:rsid w:val="009375BE"/>
    <w:rsid w:val="00937B88"/>
    <w:rsid w:val="00937DF8"/>
    <w:rsid w:val="00940DC9"/>
    <w:rsid w:val="0094280F"/>
    <w:rsid w:val="00942B17"/>
    <w:rsid w:val="0094335E"/>
    <w:rsid w:val="009454B4"/>
    <w:rsid w:val="0094596B"/>
    <w:rsid w:val="009459DA"/>
    <w:rsid w:val="009461F4"/>
    <w:rsid w:val="009465AF"/>
    <w:rsid w:val="00946E58"/>
    <w:rsid w:val="0094767C"/>
    <w:rsid w:val="00950A08"/>
    <w:rsid w:val="00950EDB"/>
    <w:rsid w:val="009518C6"/>
    <w:rsid w:val="00951FC4"/>
    <w:rsid w:val="00953E38"/>
    <w:rsid w:val="00953E90"/>
    <w:rsid w:val="00954183"/>
    <w:rsid w:val="009541BC"/>
    <w:rsid w:val="00954350"/>
    <w:rsid w:val="00954856"/>
    <w:rsid w:val="00954D4D"/>
    <w:rsid w:val="00955637"/>
    <w:rsid w:val="00956117"/>
    <w:rsid w:val="00956838"/>
    <w:rsid w:val="0095707C"/>
    <w:rsid w:val="009570E2"/>
    <w:rsid w:val="00957C13"/>
    <w:rsid w:val="009600C1"/>
    <w:rsid w:val="00961381"/>
    <w:rsid w:val="00961AC4"/>
    <w:rsid w:val="009640B3"/>
    <w:rsid w:val="00965173"/>
    <w:rsid w:val="0096529F"/>
    <w:rsid w:val="009652E2"/>
    <w:rsid w:val="00965464"/>
    <w:rsid w:val="009654C4"/>
    <w:rsid w:val="00965686"/>
    <w:rsid w:val="00965BFB"/>
    <w:rsid w:val="00966B48"/>
    <w:rsid w:val="0097017E"/>
    <w:rsid w:val="00970E33"/>
    <w:rsid w:val="00970F03"/>
    <w:rsid w:val="00972574"/>
    <w:rsid w:val="009726A3"/>
    <w:rsid w:val="00972C61"/>
    <w:rsid w:val="009732D5"/>
    <w:rsid w:val="00973C56"/>
    <w:rsid w:val="009742A3"/>
    <w:rsid w:val="00974872"/>
    <w:rsid w:val="00974A15"/>
    <w:rsid w:val="00976E07"/>
    <w:rsid w:val="009777ED"/>
    <w:rsid w:val="00977920"/>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6C79"/>
    <w:rsid w:val="00987CFC"/>
    <w:rsid w:val="00990BFB"/>
    <w:rsid w:val="0099121E"/>
    <w:rsid w:val="00992C7E"/>
    <w:rsid w:val="00992F81"/>
    <w:rsid w:val="00993A21"/>
    <w:rsid w:val="0099424E"/>
    <w:rsid w:val="0099429D"/>
    <w:rsid w:val="009947F2"/>
    <w:rsid w:val="009953B0"/>
    <w:rsid w:val="009954A1"/>
    <w:rsid w:val="00995CC7"/>
    <w:rsid w:val="0099629E"/>
    <w:rsid w:val="009969D2"/>
    <w:rsid w:val="00996B58"/>
    <w:rsid w:val="0099712A"/>
    <w:rsid w:val="009973E9"/>
    <w:rsid w:val="00997F2C"/>
    <w:rsid w:val="009A053A"/>
    <w:rsid w:val="009A1EC1"/>
    <w:rsid w:val="009A272B"/>
    <w:rsid w:val="009A2B47"/>
    <w:rsid w:val="009A311A"/>
    <w:rsid w:val="009A3C6C"/>
    <w:rsid w:val="009A668D"/>
    <w:rsid w:val="009A7711"/>
    <w:rsid w:val="009B0570"/>
    <w:rsid w:val="009B0D7B"/>
    <w:rsid w:val="009B1096"/>
    <w:rsid w:val="009B1250"/>
    <w:rsid w:val="009B182C"/>
    <w:rsid w:val="009B18B3"/>
    <w:rsid w:val="009B2BCA"/>
    <w:rsid w:val="009B39A7"/>
    <w:rsid w:val="009B3BD3"/>
    <w:rsid w:val="009B439B"/>
    <w:rsid w:val="009B4473"/>
    <w:rsid w:val="009B5225"/>
    <w:rsid w:val="009B59BD"/>
    <w:rsid w:val="009B5E98"/>
    <w:rsid w:val="009B5EF6"/>
    <w:rsid w:val="009B6DF9"/>
    <w:rsid w:val="009B754C"/>
    <w:rsid w:val="009B759A"/>
    <w:rsid w:val="009C04F5"/>
    <w:rsid w:val="009C0512"/>
    <w:rsid w:val="009C0C34"/>
    <w:rsid w:val="009C0DD1"/>
    <w:rsid w:val="009C1772"/>
    <w:rsid w:val="009C1ADE"/>
    <w:rsid w:val="009C290B"/>
    <w:rsid w:val="009C2F0B"/>
    <w:rsid w:val="009C4236"/>
    <w:rsid w:val="009C45EA"/>
    <w:rsid w:val="009C4868"/>
    <w:rsid w:val="009C56DD"/>
    <w:rsid w:val="009C616C"/>
    <w:rsid w:val="009C6EE0"/>
    <w:rsid w:val="009C75A8"/>
    <w:rsid w:val="009D14CB"/>
    <w:rsid w:val="009D3003"/>
    <w:rsid w:val="009D3A6B"/>
    <w:rsid w:val="009D577E"/>
    <w:rsid w:val="009D639F"/>
    <w:rsid w:val="009D6AD3"/>
    <w:rsid w:val="009D6CF1"/>
    <w:rsid w:val="009D7697"/>
    <w:rsid w:val="009D7D8C"/>
    <w:rsid w:val="009E28C0"/>
    <w:rsid w:val="009E2E57"/>
    <w:rsid w:val="009E3552"/>
    <w:rsid w:val="009E445B"/>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6A4"/>
    <w:rsid w:val="00A04170"/>
    <w:rsid w:val="00A042F4"/>
    <w:rsid w:val="00A044C6"/>
    <w:rsid w:val="00A046D8"/>
    <w:rsid w:val="00A04965"/>
    <w:rsid w:val="00A0589D"/>
    <w:rsid w:val="00A060E5"/>
    <w:rsid w:val="00A07658"/>
    <w:rsid w:val="00A078CA"/>
    <w:rsid w:val="00A0790C"/>
    <w:rsid w:val="00A102C1"/>
    <w:rsid w:val="00A10845"/>
    <w:rsid w:val="00A108DE"/>
    <w:rsid w:val="00A10A57"/>
    <w:rsid w:val="00A112F4"/>
    <w:rsid w:val="00A113AE"/>
    <w:rsid w:val="00A1188D"/>
    <w:rsid w:val="00A11AC1"/>
    <w:rsid w:val="00A1262C"/>
    <w:rsid w:val="00A127A8"/>
    <w:rsid w:val="00A13388"/>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963"/>
    <w:rsid w:val="00A40409"/>
    <w:rsid w:val="00A4124B"/>
    <w:rsid w:val="00A416AA"/>
    <w:rsid w:val="00A41FE9"/>
    <w:rsid w:val="00A43ABD"/>
    <w:rsid w:val="00A44220"/>
    <w:rsid w:val="00A442DF"/>
    <w:rsid w:val="00A4504D"/>
    <w:rsid w:val="00A453A4"/>
    <w:rsid w:val="00A45C34"/>
    <w:rsid w:val="00A46361"/>
    <w:rsid w:val="00A46CFF"/>
    <w:rsid w:val="00A47063"/>
    <w:rsid w:val="00A47067"/>
    <w:rsid w:val="00A4744A"/>
    <w:rsid w:val="00A47F9B"/>
    <w:rsid w:val="00A502B7"/>
    <w:rsid w:val="00A51124"/>
    <w:rsid w:val="00A518D2"/>
    <w:rsid w:val="00A51DC7"/>
    <w:rsid w:val="00A520E0"/>
    <w:rsid w:val="00A5252F"/>
    <w:rsid w:val="00A52B43"/>
    <w:rsid w:val="00A5396B"/>
    <w:rsid w:val="00A53D5C"/>
    <w:rsid w:val="00A54853"/>
    <w:rsid w:val="00A54EAA"/>
    <w:rsid w:val="00A55E7D"/>
    <w:rsid w:val="00A55FA1"/>
    <w:rsid w:val="00A5720B"/>
    <w:rsid w:val="00A578D5"/>
    <w:rsid w:val="00A57AA2"/>
    <w:rsid w:val="00A57ACB"/>
    <w:rsid w:val="00A57B6B"/>
    <w:rsid w:val="00A57D3E"/>
    <w:rsid w:val="00A600E5"/>
    <w:rsid w:val="00A61B5D"/>
    <w:rsid w:val="00A62143"/>
    <w:rsid w:val="00A6280C"/>
    <w:rsid w:val="00A6314A"/>
    <w:rsid w:val="00A63A64"/>
    <w:rsid w:val="00A63D54"/>
    <w:rsid w:val="00A64D93"/>
    <w:rsid w:val="00A64F50"/>
    <w:rsid w:val="00A64FA7"/>
    <w:rsid w:val="00A656E4"/>
    <w:rsid w:val="00A65F33"/>
    <w:rsid w:val="00A675C9"/>
    <w:rsid w:val="00A67D2A"/>
    <w:rsid w:val="00A67FCE"/>
    <w:rsid w:val="00A7068F"/>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3032"/>
    <w:rsid w:val="00A832E4"/>
    <w:rsid w:val="00A83BB4"/>
    <w:rsid w:val="00A840B1"/>
    <w:rsid w:val="00A84691"/>
    <w:rsid w:val="00A854BD"/>
    <w:rsid w:val="00A874ED"/>
    <w:rsid w:val="00A8777A"/>
    <w:rsid w:val="00A90936"/>
    <w:rsid w:val="00A91749"/>
    <w:rsid w:val="00A928EB"/>
    <w:rsid w:val="00A92C45"/>
    <w:rsid w:val="00A92DBC"/>
    <w:rsid w:val="00A933ED"/>
    <w:rsid w:val="00A93500"/>
    <w:rsid w:val="00A94069"/>
    <w:rsid w:val="00A940F0"/>
    <w:rsid w:val="00A94668"/>
    <w:rsid w:val="00A94A61"/>
    <w:rsid w:val="00A94B38"/>
    <w:rsid w:val="00A95080"/>
    <w:rsid w:val="00A9695C"/>
    <w:rsid w:val="00A96BD2"/>
    <w:rsid w:val="00A978AE"/>
    <w:rsid w:val="00AA0EB8"/>
    <w:rsid w:val="00AA2BF6"/>
    <w:rsid w:val="00AA371B"/>
    <w:rsid w:val="00AA3745"/>
    <w:rsid w:val="00AA37FD"/>
    <w:rsid w:val="00AA3D2D"/>
    <w:rsid w:val="00AA3FFD"/>
    <w:rsid w:val="00AA50A8"/>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F74"/>
    <w:rsid w:val="00AB1FBD"/>
    <w:rsid w:val="00AB2523"/>
    <w:rsid w:val="00AB2C8C"/>
    <w:rsid w:val="00AB33BA"/>
    <w:rsid w:val="00AB3D60"/>
    <w:rsid w:val="00AB491E"/>
    <w:rsid w:val="00AB5026"/>
    <w:rsid w:val="00AB52B4"/>
    <w:rsid w:val="00AB60AE"/>
    <w:rsid w:val="00AB73B3"/>
    <w:rsid w:val="00AB7890"/>
    <w:rsid w:val="00AB7E38"/>
    <w:rsid w:val="00AC07C2"/>
    <w:rsid w:val="00AC08DB"/>
    <w:rsid w:val="00AC1545"/>
    <w:rsid w:val="00AC15B6"/>
    <w:rsid w:val="00AC1752"/>
    <w:rsid w:val="00AC3111"/>
    <w:rsid w:val="00AC3A0D"/>
    <w:rsid w:val="00AC44D8"/>
    <w:rsid w:val="00AC472D"/>
    <w:rsid w:val="00AC4F5B"/>
    <w:rsid w:val="00AC50D1"/>
    <w:rsid w:val="00AC5E4B"/>
    <w:rsid w:val="00AC69CB"/>
    <w:rsid w:val="00AC6A51"/>
    <w:rsid w:val="00AC6BD4"/>
    <w:rsid w:val="00AD119F"/>
    <w:rsid w:val="00AD1B14"/>
    <w:rsid w:val="00AD2ABA"/>
    <w:rsid w:val="00AD3136"/>
    <w:rsid w:val="00AD3A43"/>
    <w:rsid w:val="00AD3CDD"/>
    <w:rsid w:val="00AD3CEB"/>
    <w:rsid w:val="00AD3F71"/>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C1A"/>
    <w:rsid w:val="00AE63C4"/>
    <w:rsid w:val="00AE68E7"/>
    <w:rsid w:val="00AE6EEC"/>
    <w:rsid w:val="00AE7BCC"/>
    <w:rsid w:val="00AE7E3B"/>
    <w:rsid w:val="00AF0447"/>
    <w:rsid w:val="00AF12AA"/>
    <w:rsid w:val="00AF14A5"/>
    <w:rsid w:val="00AF188B"/>
    <w:rsid w:val="00AF2649"/>
    <w:rsid w:val="00AF27A2"/>
    <w:rsid w:val="00AF3849"/>
    <w:rsid w:val="00AF4033"/>
    <w:rsid w:val="00AF41D6"/>
    <w:rsid w:val="00AF4D76"/>
    <w:rsid w:val="00AF50D2"/>
    <w:rsid w:val="00AF5145"/>
    <w:rsid w:val="00AF5BF1"/>
    <w:rsid w:val="00AF607B"/>
    <w:rsid w:val="00AF61EC"/>
    <w:rsid w:val="00AF7B5A"/>
    <w:rsid w:val="00B00961"/>
    <w:rsid w:val="00B00D43"/>
    <w:rsid w:val="00B00F06"/>
    <w:rsid w:val="00B010A9"/>
    <w:rsid w:val="00B011CC"/>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240"/>
    <w:rsid w:val="00B06094"/>
    <w:rsid w:val="00B0704F"/>
    <w:rsid w:val="00B070DD"/>
    <w:rsid w:val="00B07C21"/>
    <w:rsid w:val="00B10276"/>
    <w:rsid w:val="00B12DB8"/>
    <w:rsid w:val="00B12DC8"/>
    <w:rsid w:val="00B12ECD"/>
    <w:rsid w:val="00B135BD"/>
    <w:rsid w:val="00B14819"/>
    <w:rsid w:val="00B14B60"/>
    <w:rsid w:val="00B14DDE"/>
    <w:rsid w:val="00B15F25"/>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D0E"/>
    <w:rsid w:val="00B27298"/>
    <w:rsid w:val="00B27957"/>
    <w:rsid w:val="00B30B77"/>
    <w:rsid w:val="00B30C61"/>
    <w:rsid w:val="00B31339"/>
    <w:rsid w:val="00B31C4F"/>
    <w:rsid w:val="00B31E72"/>
    <w:rsid w:val="00B32063"/>
    <w:rsid w:val="00B32CDE"/>
    <w:rsid w:val="00B32F81"/>
    <w:rsid w:val="00B332CC"/>
    <w:rsid w:val="00B36604"/>
    <w:rsid w:val="00B40065"/>
    <w:rsid w:val="00B40368"/>
    <w:rsid w:val="00B403EC"/>
    <w:rsid w:val="00B40B38"/>
    <w:rsid w:val="00B41A71"/>
    <w:rsid w:val="00B41A8A"/>
    <w:rsid w:val="00B41F7B"/>
    <w:rsid w:val="00B42B40"/>
    <w:rsid w:val="00B42E3A"/>
    <w:rsid w:val="00B42EBC"/>
    <w:rsid w:val="00B43373"/>
    <w:rsid w:val="00B43DFF"/>
    <w:rsid w:val="00B45031"/>
    <w:rsid w:val="00B4530F"/>
    <w:rsid w:val="00B45835"/>
    <w:rsid w:val="00B465FA"/>
    <w:rsid w:val="00B4673D"/>
    <w:rsid w:val="00B46843"/>
    <w:rsid w:val="00B46BDF"/>
    <w:rsid w:val="00B47100"/>
    <w:rsid w:val="00B47DD5"/>
    <w:rsid w:val="00B47EC2"/>
    <w:rsid w:val="00B50A5D"/>
    <w:rsid w:val="00B52324"/>
    <w:rsid w:val="00B52AE6"/>
    <w:rsid w:val="00B52E1F"/>
    <w:rsid w:val="00B53836"/>
    <w:rsid w:val="00B539AA"/>
    <w:rsid w:val="00B539D9"/>
    <w:rsid w:val="00B54417"/>
    <w:rsid w:val="00B54479"/>
    <w:rsid w:val="00B55A9C"/>
    <w:rsid w:val="00B57658"/>
    <w:rsid w:val="00B60C8A"/>
    <w:rsid w:val="00B60CD6"/>
    <w:rsid w:val="00B611DE"/>
    <w:rsid w:val="00B61414"/>
    <w:rsid w:val="00B6164C"/>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DB6"/>
    <w:rsid w:val="00B700D9"/>
    <w:rsid w:val="00B700DF"/>
    <w:rsid w:val="00B70A9B"/>
    <w:rsid w:val="00B72312"/>
    <w:rsid w:val="00B72D63"/>
    <w:rsid w:val="00B72E77"/>
    <w:rsid w:val="00B73C3D"/>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38F0"/>
    <w:rsid w:val="00B84429"/>
    <w:rsid w:val="00B84793"/>
    <w:rsid w:val="00B86489"/>
    <w:rsid w:val="00B86C20"/>
    <w:rsid w:val="00B87853"/>
    <w:rsid w:val="00B87A54"/>
    <w:rsid w:val="00B90839"/>
    <w:rsid w:val="00B916FA"/>
    <w:rsid w:val="00B92346"/>
    <w:rsid w:val="00B92AF0"/>
    <w:rsid w:val="00B93DC7"/>
    <w:rsid w:val="00B93FD1"/>
    <w:rsid w:val="00B94AC7"/>
    <w:rsid w:val="00B94DFA"/>
    <w:rsid w:val="00B94E2C"/>
    <w:rsid w:val="00B957CB"/>
    <w:rsid w:val="00B97F67"/>
    <w:rsid w:val="00BA1C79"/>
    <w:rsid w:val="00BA248D"/>
    <w:rsid w:val="00BA280D"/>
    <w:rsid w:val="00BA2AAC"/>
    <w:rsid w:val="00BA3546"/>
    <w:rsid w:val="00BA4295"/>
    <w:rsid w:val="00BA5D34"/>
    <w:rsid w:val="00BA6231"/>
    <w:rsid w:val="00BA6450"/>
    <w:rsid w:val="00BA72BA"/>
    <w:rsid w:val="00BA785C"/>
    <w:rsid w:val="00BA7B85"/>
    <w:rsid w:val="00BA7C72"/>
    <w:rsid w:val="00BB01EC"/>
    <w:rsid w:val="00BB141D"/>
    <w:rsid w:val="00BB190F"/>
    <w:rsid w:val="00BB1A46"/>
    <w:rsid w:val="00BB2316"/>
    <w:rsid w:val="00BB3E93"/>
    <w:rsid w:val="00BB41E6"/>
    <w:rsid w:val="00BB425F"/>
    <w:rsid w:val="00BB4348"/>
    <w:rsid w:val="00BB4620"/>
    <w:rsid w:val="00BB4CFE"/>
    <w:rsid w:val="00BB53EF"/>
    <w:rsid w:val="00BB5630"/>
    <w:rsid w:val="00BB568D"/>
    <w:rsid w:val="00BB6A23"/>
    <w:rsid w:val="00BB7EE8"/>
    <w:rsid w:val="00BC0ADE"/>
    <w:rsid w:val="00BC0EB4"/>
    <w:rsid w:val="00BC177E"/>
    <w:rsid w:val="00BC1EB5"/>
    <w:rsid w:val="00BC24D8"/>
    <w:rsid w:val="00BC3073"/>
    <w:rsid w:val="00BC3121"/>
    <w:rsid w:val="00BC358F"/>
    <w:rsid w:val="00BC429B"/>
    <w:rsid w:val="00BC489B"/>
    <w:rsid w:val="00BC6740"/>
    <w:rsid w:val="00BC683E"/>
    <w:rsid w:val="00BC763B"/>
    <w:rsid w:val="00BD023A"/>
    <w:rsid w:val="00BD032E"/>
    <w:rsid w:val="00BD0DE8"/>
    <w:rsid w:val="00BD113D"/>
    <w:rsid w:val="00BD1638"/>
    <w:rsid w:val="00BD165E"/>
    <w:rsid w:val="00BD1A26"/>
    <w:rsid w:val="00BD328D"/>
    <w:rsid w:val="00BD37EA"/>
    <w:rsid w:val="00BD4018"/>
    <w:rsid w:val="00BD43AA"/>
    <w:rsid w:val="00BD4572"/>
    <w:rsid w:val="00BD5820"/>
    <w:rsid w:val="00BD5D10"/>
    <w:rsid w:val="00BD7D83"/>
    <w:rsid w:val="00BE032A"/>
    <w:rsid w:val="00BE0B74"/>
    <w:rsid w:val="00BE0FB5"/>
    <w:rsid w:val="00BE1018"/>
    <w:rsid w:val="00BE1822"/>
    <w:rsid w:val="00BE2011"/>
    <w:rsid w:val="00BE21BA"/>
    <w:rsid w:val="00BE32BC"/>
    <w:rsid w:val="00BE35C4"/>
    <w:rsid w:val="00BE43E8"/>
    <w:rsid w:val="00BE4A92"/>
    <w:rsid w:val="00BE4BC4"/>
    <w:rsid w:val="00BE557E"/>
    <w:rsid w:val="00BE6FF6"/>
    <w:rsid w:val="00BE7223"/>
    <w:rsid w:val="00BE73F0"/>
    <w:rsid w:val="00BE7875"/>
    <w:rsid w:val="00BE7E81"/>
    <w:rsid w:val="00BF119B"/>
    <w:rsid w:val="00BF1876"/>
    <w:rsid w:val="00BF30E0"/>
    <w:rsid w:val="00BF31A1"/>
    <w:rsid w:val="00BF31DD"/>
    <w:rsid w:val="00BF3E90"/>
    <w:rsid w:val="00BF4198"/>
    <w:rsid w:val="00BF4412"/>
    <w:rsid w:val="00BF4AD8"/>
    <w:rsid w:val="00BF6699"/>
    <w:rsid w:val="00BF769E"/>
    <w:rsid w:val="00BF7F93"/>
    <w:rsid w:val="00C01480"/>
    <w:rsid w:val="00C0150F"/>
    <w:rsid w:val="00C01888"/>
    <w:rsid w:val="00C02183"/>
    <w:rsid w:val="00C0441D"/>
    <w:rsid w:val="00C045F0"/>
    <w:rsid w:val="00C0477A"/>
    <w:rsid w:val="00C04AFB"/>
    <w:rsid w:val="00C04E02"/>
    <w:rsid w:val="00C05267"/>
    <w:rsid w:val="00C05A11"/>
    <w:rsid w:val="00C05A5D"/>
    <w:rsid w:val="00C05A65"/>
    <w:rsid w:val="00C05DF8"/>
    <w:rsid w:val="00C105B5"/>
    <w:rsid w:val="00C10693"/>
    <w:rsid w:val="00C11101"/>
    <w:rsid w:val="00C12CD7"/>
    <w:rsid w:val="00C132B2"/>
    <w:rsid w:val="00C13A98"/>
    <w:rsid w:val="00C13F8E"/>
    <w:rsid w:val="00C14004"/>
    <w:rsid w:val="00C14104"/>
    <w:rsid w:val="00C15567"/>
    <w:rsid w:val="00C15899"/>
    <w:rsid w:val="00C16078"/>
    <w:rsid w:val="00C16605"/>
    <w:rsid w:val="00C17064"/>
    <w:rsid w:val="00C17540"/>
    <w:rsid w:val="00C1767B"/>
    <w:rsid w:val="00C20B12"/>
    <w:rsid w:val="00C2107B"/>
    <w:rsid w:val="00C212E9"/>
    <w:rsid w:val="00C21F8E"/>
    <w:rsid w:val="00C2253D"/>
    <w:rsid w:val="00C23276"/>
    <w:rsid w:val="00C23AF8"/>
    <w:rsid w:val="00C250C1"/>
    <w:rsid w:val="00C301B7"/>
    <w:rsid w:val="00C30A2C"/>
    <w:rsid w:val="00C316F2"/>
    <w:rsid w:val="00C3194D"/>
    <w:rsid w:val="00C32299"/>
    <w:rsid w:val="00C350DB"/>
    <w:rsid w:val="00C352F4"/>
    <w:rsid w:val="00C35D16"/>
    <w:rsid w:val="00C36826"/>
    <w:rsid w:val="00C40E7D"/>
    <w:rsid w:val="00C4120A"/>
    <w:rsid w:val="00C417B8"/>
    <w:rsid w:val="00C41FB9"/>
    <w:rsid w:val="00C42C1E"/>
    <w:rsid w:val="00C42E1F"/>
    <w:rsid w:val="00C42F2F"/>
    <w:rsid w:val="00C4320E"/>
    <w:rsid w:val="00C43837"/>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2A0E"/>
    <w:rsid w:val="00C62BEA"/>
    <w:rsid w:val="00C640B8"/>
    <w:rsid w:val="00C64A78"/>
    <w:rsid w:val="00C65024"/>
    <w:rsid w:val="00C6540C"/>
    <w:rsid w:val="00C65B43"/>
    <w:rsid w:val="00C65E0D"/>
    <w:rsid w:val="00C65FAA"/>
    <w:rsid w:val="00C703AD"/>
    <w:rsid w:val="00C70B4C"/>
    <w:rsid w:val="00C71375"/>
    <w:rsid w:val="00C718A0"/>
    <w:rsid w:val="00C720E8"/>
    <w:rsid w:val="00C721F6"/>
    <w:rsid w:val="00C72C00"/>
    <w:rsid w:val="00C75D98"/>
    <w:rsid w:val="00C760AF"/>
    <w:rsid w:val="00C7624D"/>
    <w:rsid w:val="00C7759F"/>
    <w:rsid w:val="00C77713"/>
    <w:rsid w:val="00C82097"/>
    <w:rsid w:val="00C824CA"/>
    <w:rsid w:val="00C826D5"/>
    <w:rsid w:val="00C8362D"/>
    <w:rsid w:val="00C8462E"/>
    <w:rsid w:val="00C84B58"/>
    <w:rsid w:val="00C86EEA"/>
    <w:rsid w:val="00C8719C"/>
    <w:rsid w:val="00C8758E"/>
    <w:rsid w:val="00C87D9D"/>
    <w:rsid w:val="00C87E72"/>
    <w:rsid w:val="00C87FE0"/>
    <w:rsid w:val="00C90147"/>
    <w:rsid w:val="00C90D71"/>
    <w:rsid w:val="00C910B7"/>
    <w:rsid w:val="00C91C52"/>
    <w:rsid w:val="00C92F56"/>
    <w:rsid w:val="00C93380"/>
    <w:rsid w:val="00C9343C"/>
    <w:rsid w:val="00C93FAF"/>
    <w:rsid w:val="00C94C0C"/>
    <w:rsid w:val="00C95466"/>
    <w:rsid w:val="00C95637"/>
    <w:rsid w:val="00C95A6B"/>
    <w:rsid w:val="00C96149"/>
    <w:rsid w:val="00C96873"/>
    <w:rsid w:val="00C97B62"/>
    <w:rsid w:val="00C97DF2"/>
    <w:rsid w:val="00CA049D"/>
    <w:rsid w:val="00CA074B"/>
    <w:rsid w:val="00CA07E3"/>
    <w:rsid w:val="00CA0C9B"/>
    <w:rsid w:val="00CA0DB7"/>
    <w:rsid w:val="00CA0F1A"/>
    <w:rsid w:val="00CA11B8"/>
    <w:rsid w:val="00CA1402"/>
    <w:rsid w:val="00CA1577"/>
    <w:rsid w:val="00CA1837"/>
    <w:rsid w:val="00CA1BCF"/>
    <w:rsid w:val="00CA24DF"/>
    <w:rsid w:val="00CA2693"/>
    <w:rsid w:val="00CA27F5"/>
    <w:rsid w:val="00CA2C0C"/>
    <w:rsid w:val="00CA3BED"/>
    <w:rsid w:val="00CA3EA3"/>
    <w:rsid w:val="00CA41D0"/>
    <w:rsid w:val="00CA460F"/>
    <w:rsid w:val="00CA4CD5"/>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E"/>
    <w:rsid w:val="00CB65C8"/>
    <w:rsid w:val="00CB6B4A"/>
    <w:rsid w:val="00CB6CEE"/>
    <w:rsid w:val="00CB6D1C"/>
    <w:rsid w:val="00CB7A77"/>
    <w:rsid w:val="00CC0767"/>
    <w:rsid w:val="00CC09F8"/>
    <w:rsid w:val="00CC151C"/>
    <w:rsid w:val="00CC3C50"/>
    <w:rsid w:val="00CC410A"/>
    <w:rsid w:val="00CC4BC1"/>
    <w:rsid w:val="00CC74E3"/>
    <w:rsid w:val="00CC7BF2"/>
    <w:rsid w:val="00CD149C"/>
    <w:rsid w:val="00CD21EB"/>
    <w:rsid w:val="00CD2341"/>
    <w:rsid w:val="00CD2779"/>
    <w:rsid w:val="00CD32B6"/>
    <w:rsid w:val="00CD345F"/>
    <w:rsid w:val="00CD34B3"/>
    <w:rsid w:val="00CD3592"/>
    <w:rsid w:val="00CD3EAC"/>
    <w:rsid w:val="00CD47EA"/>
    <w:rsid w:val="00CD4DB7"/>
    <w:rsid w:val="00CD58E0"/>
    <w:rsid w:val="00CD773D"/>
    <w:rsid w:val="00CE023F"/>
    <w:rsid w:val="00CE08F7"/>
    <w:rsid w:val="00CE0912"/>
    <w:rsid w:val="00CE1B55"/>
    <w:rsid w:val="00CE2196"/>
    <w:rsid w:val="00CE23B9"/>
    <w:rsid w:val="00CE33BD"/>
    <w:rsid w:val="00CE3555"/>
    <w:rsid w:val="00CE3A83"/>
    <w:rsid w:val="00CE59E1"/>
    <w:rsid w:val="00CE5EED"/>
    <w:rsid w:val="00CE6625"/>
    <w:rsid w:val="00CE67C6"/>
    <w:rsid w:val="00CE67D4"/>
    <w:rsid w:val="00CF0B71"/>
    <w:rsid w:val="00CF1B90"/>
    <w:rsid w:val="00CF1C42"/>
    <w:rsid w:val="00CF2A2A"/>
    <w:rsid w:val="00CF430C"/>
    <w:rsid w:val="00CF44B5"/>
    <w:rsid w:val="00CF4FB0"/>
    <w:rsid w:val="00CF6BF1"/>
    <w:rsid w:val="00CF6EB6"/>
    <w:rsid w:val="00CF7447"/>
    <w:rsid w:val="00CF76C0"/>
    <w:rsid w:val="00D00029"/>
    <w:rsid w:val="00D003CF"/>
    <w:rsid w:val="00D0198B"/>
    <w:rsid w:val="00D01EBF"/>
    <w:rsid w:val="00D02ACD"/>
    <w:rsid w:val="00D02BFD"/>
    <w:rsid w:val="00D033D6"/>
    <w:rsid w:val="00D03F33"/>
    <w:rsid w:val="00D049F3"/>
    <w:rsid w:val="00D102AE"/>
    <w:rsid w:val="00D10570"/>
    <w:rsid w:val="00D10D22"/>
    <w:rsid w:val="00D11596"/>
    <w:rsid w:val="00D122D4"/>
    <w:rsid w:val="00D14631"/>
    <w:rsid w:val="00D14933"/>
    <w:rsid w:val="00D1504F"/>
    <w:rsid w:val="00D151C6"/>
    <w:rsid w:val="00D15673"/>
    <w:rsid w:val="00D15C0C"/>
    <w:rsid w:val="00D15ED0"/>
    <w:rsid w:val="00D16187"/>
    <w:rsid w:val="00D16BEA"/>
    <w:rsid w:val="00D17227"/>
    <w:rsid w:val="00D20132"/>
    <w:rsid w:val="00D21F08"/>
    <w:rsid w:val="00D21F74"/>
    <w:rsid w:val="00D2210C"/>
    <w:rsid w:val="00D2218F"/>
    <w:rsid w:val="00D228FE"/>
    <w:rsid w:val="00D22D28"/>
    <w:rsid w:val="00D2388B"/>
    <w:rsid w:val="00D239FB"/>
    <w:rsid w:val="00D24080"/>
    <w:rsid w:val="00D24557"/>
    <w:rsid w:val="00D25E2A"/>
    <w:rsid w:val="00D2653C"/>
    <w:rsid w:val="00D26860"/>
    <w:rsid w:val="00D27782"/>
    <w:rsid w:val="00D30009"/>
    <w:rsid w:val="00D303F2"/>
    <w:rsid w:val="00D305CF"/>
    <w:rsid w:val="00D30841"/>
    <w:rsid w:val="00D311B0"/>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3AF6"/>
    <w:rsid w:val="00D43BBC"/>
    <w:rsid w:val="00D43D0C"/>
    <w:rsid w:val="00D44484"/>
    <w:rsid w:val="00D44942"/>
    <w:rsid w:val="00D45895"/>
    <w:rsid w:val="00D46702"/>
    <w:rsid w:val="00D46A42"/>
    <w:rsid w:val="00D46E1C"/>
    <w:rsid w:val="00D46E76"/>
    <w:rsid w:val="00D4706E"/>
    <w:rsid w:val="00D501D6"/>
    <w:rsid w:val="00D5045F"/>
    <w:rsid w:val="00D5179A"/>
    <w:rsid w:val="00D5185B"/>
    <w:rsid w:val="00D52007"/>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40FF"/>
    <w:rsid w:val="00D64B4B"/>
    <w:rsid w:val="00D65055"/>
    <w:rsid w:val="00D65872"/>
    <w:rsid w:val="00D65ABB"/>
    <w:rsid w:val="00D66423"/>
    <w:rsid w:val="00D668D2"/>
    <w:rsid w:val="00D66AB4"/>
    <w:rsid w:val="00D67824"/>
    <w:rsid w:val="00D67A03"/>
    <w:rsid w:val="00D70452"/>
    <w:rsid w:val="00D709A5"/>
    <w:rsid w:val="00D70E6A"/>
    <w:rsid w:val="00D71291"/>
    <w:rsid w:val="00D714D6"/>
    <w:rsid w:val="00D71599"/>
    <w:rsid w:val="00D723EE"/>
    <w:rsid w:val="00D7265B"/>
    <w:rsid w:val="00D72AAF"/>
    <w:rsid w:val="00D73913"/>
    <w:rsid w:val="00D755F3"/>
    <w:rsid w:val="00D75620"/>
    <w:rsid w:val="00D75BC3"/>
    <w:rsid w:val="00D761C6"/>
    <w:rsid w:val="00D76443"/>
    <w:rsid w:val="00D76A6D"/>
    <w:rsid w:val="00D76B86"/>
    <w:rsid w:val="00D7769A"/>
    <w:rsid w:val="00D800AA"/>
    <w:rsid w:val="00D80AEE"/>
    <w:rsid w:val="00D81B4B"/>
    <w:rsid w:val="00D81B95"/>
    <w:rsid w:val="00D81C0A"/>
    <w:rsid w:val="00D8313B"/>
    <w:rsid w:val="00D833C3"/>
    <w:rsid w:val="00D836DC"/>
    <w:rsid w:val="00D83C21"/>
    <w:rsid w:val="00D85139"/>
    <w:rsid w:val="00D855AF"/>
    <w:rsid w:val="00D85B3C"/>
    <w:rsid w:val="00D85FDA"/>
    <w:rsid w:val="00D86067"/>
    <w:rsid w:val="00D8615E"/>
    <w:rsid w:val="00D87C57"/>
    <w:rsid w:val="00D87FDA"/>
    <w:rsid w:val="00D9070D"/>
    <w:rsid w:val="00D90F50"/>
    <w:rsid w:val="00D91034"/>
    <w:rsid w:val="00D911AF"/>
    <w:rsid w:val="00D9126A"/>
    <w:rsid w:val="00D926AA"/>
    <w:rsid w:val="00D92835"/>
    <w:rsid w:val="00D92CC4"/>
    <w:rsid w:val="00D92D6F"/>
    <w:rsid w:val="00D92F63"/>
    <w:rsid w:val="00D92FA9"/>
    <w:rsid w:val="00D9383A"/>
    <w:rsid w:val="00D93F43"/>
    <w:rsid w:val="00D94E6C"/>
    <w:rsid w:val="00D961FA"/>
    <w:rsid w:val="00D965DE"/>
    <w:rsid w:val="00D96BCC"/>
    <w:rsid w:val="00D96C07"/>
    <w:rsid w:val="00D96FCA"/>
    <w:rsid w:val="00DA0F91"/>
    <w:rsid w:val="00DA1809"/>
    <w:rsid w:val="00DA1872"/>
    <w:rsid w:val="00DA1B2C"/>
    <w:rsid w:val="00DA21A2"/>
    <w:rsid w:val="00DA36BC"/>
    <w:rsid w:val="00DA4168"/>
    <w:rsid w:val="00DA45BA"/>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775"/>
    <w:rsid w:val="00DB7F85"/>
    <w:rsid w:val="00DC0151"/>
    <w:rsid w:val="00DC2354"/>
    <w:rsid w:val="00DC2C98"/>
    <w:rsid w:val="00DC30D3"/>
    <w:rsid w:val="00DC3573"/>
    <w:rsid w:val="00DC363A"/>
    <w:rsid w:val="00DC3F8F"/>
    <w:rsid w:val="00DC4C06"/>
    <w:rsid w:val="00DC4F45"/>
    <w:rsid w:val="00DC536E"/>
    <w:rsid w:val="00DC5394"/>
    <w:rsid w:val="00DC5C91"/>
    <w:rsid w:val="00DC66D7"/>
    <w:rsid w:val="00DC72E6"/>
    <w:rsid w:val="00DC73AD"/>
    <w:rsid w:val="00DC74D5"/>
    <w:rsid w:val="00DD1380"/>
    <w:rsid w:val="00DD1845"/>
    <w:rsid w:val="00DD1B58"/>
    <w:rsid w:val="00DD2FCC"/>
    <w:rsid w:val="00DD429C"/>
    <w:rsid w:val="00DD4DD5"/>
    <w:rsid w:val="00DD7D3A"/>
    <w:rsid w:val="00DE0BB6"/>
    <w:rsid w:val="00DE1719"/>
    <w:rsid w:val="00DE2096"/>
    <w:rsid w:val="00DE2305"/>
    <w:rsid w:val="00DE2CB6"/>
    <w:rsid w:val="00DE2FE3"/>
    <w:rsid w:val="00DE47F0"/>
    <w:rsid w:val="00DE6119"/>
    <w:rsid w:val="00DE7442"/>
    <w:rsid w:val="00DF0DBE"/>
    <w:rsid w:val="00DF22EF"/>
    <w:rsid w:val="00DF3E16"/>
    <w:rsid w:val="00DF42FD"/>
    <w:rsid w:val="00DF4685"/>
    <w:rsid w:val="00DF4D9D"/>
    <w:rsid w:val="00DF50CC"/>
    <w:rsid w:val="00DF552A"/>
    <w:rsid w:val="00DF5AB1"/>
    <w:rsid w:val="00DF5EDF"/>
    <w:rsid w:val="00DF6296"/>
    <w:rsid w:val="00DF6E50"/>
    <w:rsid w:val="00DF7009"/>
    <w:rsid w:val="00DF73FE"/>
    <w:rsid w:val="00DF7E5B"/>
    <w:rsid w:val="00DF7E8A"/>
    <w:rsid w:val="00DF7FAB"/>
    <w:rsid w:val="00E0006F"/>
    <w:rsid w:val="00E01B3E"/>
    <w:rsid w:val="00E01BBE"/>
    <w:rsid w:val="00E02378"/>
    <w:rsid w:val="00E03308"/>
    <w:rsid w:val="00E0363E"/>
    <w:rsid w:val="00E0395F"/>
    <w:rsid w:val="00E03A30"/>
    <w:rsid w:val="00E03DA2"/>
    <w:rsid w:val="00E03F0E"/>
    <w:rsid w:val="00E04313"/>
    <w:rsid w:val="00E05E95"/>
    <w:rsid w:val="00E0633A"/>
    <w:rsid w:val="00E067E4"/>
    <w:rsid w:val="00E06B49"/>
    <w:rsid w:val="00E10C49"/>
    <w:rsid w:val="00E10D5F"/>
    <w:rsid w:val="00E12199"/>
    <w:rsid w:val="00E13603"/>
    <w:rsid w:val="00E1391A"/>
    <w:rsid w:val="00E139FA"/>
    <w:rsid w:val="00E1453B"/>
    <w:rsid w:val="00E14B0F"/>
    <w:rsid w:val="00E15E10"/>
    <w:rsid w:val="00E160FC"/>
    <w:rsid w:val="00E16333"/>
    <w:rsid w:val="00E166BC"/>
    <w:rsid w:val="00E16FA5"/>
    <w:rsid w:val="00E17017"/>
    <w:rsid w:val="00E17BA0"/>
    <w:rsid w:val="00E20159"/>
    <w:rsid w:val="00E2034D"/>
    <w:rsid w:val="00E2098D"/>
    <w:rsid w:val="00E212E9"/>
    <w:rsid w:val="00E2138F"/>
    <w:rsid w:val="00E2177D"/>
    <w:rsid w:val="00E21E94"/>
    <w:rsid w:val="00E22A3D"/>
    <w:rsid w:val="00E24BB2"/>
    <w:rsid w:val="00E25A86"/>
    <w:rsid w:val="00E267EE"/>
    <w:rsid w:val="00E27375"/>
    <w:rsid w:val="00E3152E"/>
    <w:rsid w:val="00E31A42"/>
    <w:rsid w:val="00E327E7"/>
    <w:rsid w:val="00E32E45"/>
    <w:rsid w:val="00E34260"/>
    <w:rsid w:val="00E342E6"/>
    <w:rsid w:val="00E3444A"/>
    <w:rsid w:val="00E3448E"/>
    <w:rsid w:val="00E34BC8"/>
    <w:rsid w:val="00E3528F"/>
    <w:rsid w:val="00E365D1"/>
    <w:rsid w:val="00E40FA0"/>
    <w:rsid w:val="00E41EAA"/>
    <w:rsid w:val="00E4458A"/>
    <w:rsid w:val="00E45680"/>
    <w:rsid w:val="00E465B9"/>
    <w:rsid w:val="00E470F2"/>
    <w:rsid w:val="00E47191"/>
    <w:rsid w:val="00E50662"/>
    <w:rsid w:val="00E51C4B"/>
    <w:rsid w:val="00E51F7A"/>
    <w:rsid w:val="00E53280"/>
    <w:rsid w:val="00E54B26"/>
    <w:rsid w:val="00E5507A"/>
    <w:rsid w:val="00E55F32"/>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7010"/>
    <w:rsid w:val="00E70152"/>
    <w:rsid w:val="00E70F1E"/>
    <w:rsid w:val="00E72506"/>
    <w:rsid w:val="00E72EAE"/>
    <w:rsid w:val="00E73108"/>
    <w:rsid w:val="00E73160"/>
    <w:rsid w:val="00E73678"/>
    <w:rsid w:val="00E742E7"/>
    <w:rsid w:val="00E74827"/>
    <w:rsid w:val="00E7490E"/>
    <w:rsid w:val="00E75B08"/>
    <w:rsid w:val="00E75DCB"/>
    <w:rsid w:val="00E7624D"/>
    <w:rsid w:val="00E764A1"/>
    <w:rsid w:val="00E774FC"/>
    <w:rsid w:val="00E77A2C"/>
    <w:rsid w:val="00E80E68"/>
    <w:rsid w:val="00E81FA2"/>
    <w:rsid w:val="00E82B77"/>
    <w:rsid w:val="00E8309E"/>
    <w:rsid w:val="00E8392C"/>
    <w:rsid w:val="00E8492E"/>
    <w:rsid w:val="00E86D94"/>
    <w:rsid w:val="00E870C8"/>
    <w:rsid w:val="00E87F33"/>
    <w:rsid w:val="00E9096C"/>
    <w:rsid w:val="00E916E3"/>
    <w:rsid w:val="00E93128"/>
    <w:rsid w:val="00E9386E"/>
    <w:rsid w:val="00E939F2"/>
    <w:rsid w:val="00E95419"/>
    <w:rsid w:val="00E95A47"/>
    <w:rsid w:val="00E964CD"/>
    <w:rsid w:val="00E96733"/>
    <w:rsid w:val="00E97E55"/>
    <w:rsid w:val="00EA00A5"/>
    <w:rsid w:val="00EA06F2"/>
    <w:rsid w:val="00EA0BD5"/>
    <w:rsid w:val="00EA0C8B"/>
    <w:rsid w:val="00EA120A"/>
    <w:rsid w:val="00EA2EEB"/>
    <w:rsid w:val="00EA3053"/>
    <w:rsid w:val="00EA3BBD"/>
    <w:rsid w:val="00EA4EDB"/>
    <w:rsid w:val="00EA5344"/>
    <w:rsid w:val="00EA6374"/>
    <w:rsid w:val="00EA6396"/>
    <w:rsid w:val="00EA6F48"/>
    <w:rsid w:val="00EA738D"/>
    <w:rsid w:val="00EA7726"/>
    <w:rsid w:val="00EA7756"/>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19B5"/>
    <w:rsid w:val="00EC1F88"/>
    <w:rsid w:val="00EC203D"/>
    <w:rsid w:val="00EC2442"/>
    <w:rsid w:val="00EC29C3"/>
    <w:rsid w:val="00EC376E"/>
    <w:rsid w:val="00EC4548"/>
    <w:rsid w:val="00EC56BB"/>
    <w:rsid w:val="00EC60A7"/>
    <w:rsid w:val="00EC6417"/>
    <w:rsid w:val="00EC6A8A"/>
    <w:rsid w:val="00EC7B90"/>
    <w:rsid w:val="00EC7DD0"/>
    <w:rsid w:val="00ED00F0"/>
    <w:rsid w:val="00ED09F9"/>
    <w:rsid w:val="00ED0C15"/>
    <w:rsid w:val="00ED0E92"/>
    <w:rsid w:val="00ED160C"/>
    <w:rsid w:val="00ED1656"/>
    <w:rsid w:val="00ED29D3"/>
    <w:rsid w:val="00ED2A83"/>
    <w:rsid w:val="00ED2DCE"/>
    <w:rsid w:val="00ED30E6"/>
    <w:rsid w:val="00ED311F"/>
    <w:rsid w:val="00ED3655"/>
    <w:rsid w:val="00ED37F0"/>
    <w:rsid w:val="00ED3EE8"/>
    <w:rsid w:val="00ED50FE"/>
    <w:rsid w:val="00ED62C0"/>
    <w:rsid w:val="00ED671D"/>
    <w:rsid w:val="00ED6E3D"/>
    <w:rsid w:val="00EE04DF"/>
    <w:rsid w:val="00EE1ABB"/>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1B0D"/>
    <w:rsid w:val="00EF2534"/>
    <w:rsid w:val="00EF3DEA"/>
    <w:rsid w:val="00EF3F86"/>
    <w:rsid w:val="00EF572F"/>
    <w:rsid w:val="00EF5F9C"/>
    <w:rsid w:val="00EF62EE"/>
    <w:rsid w:val="00EF6734"/>
    <w:rsid w:val="00EF6C72"/>
    <w:rsid w:val="00EF6D09"/>
    <w:rsid w:val="00EF75F0"/>
    <w:rsid w:val="00F005E7"/>
    <w:rsid w:val="00F00A89"/>
    <w:rsid w:val="00F00D5B"/>
    <w:rsid w:val="00F01B5A"/>
    <w:rsid w:val="00F02274"/>
    <w:rsid w:val="00F0236E"/>
    <w:rsid w:val="00F03492"/>
    <w:rsid w:val="00F04369"/>
    <w:rsid w:val="00F0484F"/>
    <w:rsid w:val="00F04A37"/>
    <w:rsid w:val="00F04B11"/>
    <w:rsid w:val="00F04E39"/>
    <w:rsid w:val="00F05037"/>
    <w:rsid w:val="00F052C3"/>
    <w:rsid w:val="00F058EB"/>
    <w:rsid w:val="00F065BD"/>
    <w:rsid w:val="00F06682"/>
    <w:rsid w:val="00F07BB3"/>
    <w:rsid w:val="00F101E3"/>
    <w:rsid w:val="00F1154F"/>
    <w:rsid w:val="00F117D7"/>
    <w:rsid w:val="00F13E95"/>
    <w:rsid w:val="00F15640"/>
    <w:rsid w:val="00F15BBC"/>
    <w:rsid w:val="00F15C82"/>
    <w:rsid w:val="00F16368"/>
    <w:rsid w:val="00F166B1"/>
    <w:rsid w:val="00F17952"/>
    <w:rsid w:val="00F17A8E"/>
    <w:rsid w:val="00F2048B"/>
    <w:rsid w:val="00F20A59"/>
    <w:rsid w:val="00F2200D"/>
    <w:rsid w:val="00F22934"/>
    <w:rsid w:val="00F23E5F"/>
    <w:rsid w:val="00F24A54"/>
    <w:rsid w:val="00F24D23"/>
    <w:rsid w:val="00F2582F"/>
    <w:rsid w:val="00F25B2E"/>
    <w:rsid w:val="00F25BB3"/>
    <w:rsid w:val="00F2616B"/>
    <w:rsid w:val="00F26200"/>
    <w:rsid w:val="00F263C6"/>
    <w:rsid w:val="00F2694E"/>
    <w:rsid w:val="00F26A0B"/>
    <w:rsid w:val="00F26A6A"/>
    <w:rsid w:val="00F26D09"/>
    <w:rsid w:val="00F26FE9"/>
    <w:rsid w:val="00F30250"/>
    <w:rsid w:val="00F31D8C"/>
    <w:rsid w:val="00F338A1"/>
    <w:rsid w:val="00F34366"/>
    <w:rsid w:val="00F349CB"/>
    <w:rsid w:val="00F34BF0"/>
    <w:rsid w:val="00F35D47"/>
    <w:rsid w:val="00F36632"/>
    <w:rsid w:val="00F36A42"/>
    <w:rsid w:val="00F36D2D"/>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6663"/>
    <w:rsid w:val="00F472DE"/>
    <w:rsid w:val="00F4740C"/>
    <w:rsid w:val="00F4774C"/>
    <w:rsid w:val="00F51F33"/>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7748B"/>
    <w:rsid w:val="00F80E3D"/>
    <w:rsid w:val="00F80FCE"/>
    <w:rsid w:val="00F816BE"/>
    <w:rsid w:val="00F81711"/>
    <w:rsid w:val="00F8204E"/>
    <w:rsid w:val="00F82379"/>
    <w:rsid w:val="00F824CC"/>
    <w:rsid w:val="00F82DBE"/>
    <w:rsid w:val="00F8387A"/>
    <w:rsid w:val="00F8413F"/>
    <w:rsid w:val="00F86805"/>
    <w:rsid w:val="00F86BDA"/>
    <w:rsid w:val="00F90B38"/>
    <w:rsid w:val="00F90F11"/>
    <w:rsid w:val="00F90F5C"/>
    <w:rsid w:val="00F9157B"/>
    <w:rsid w:val="00F9231B"/>
    <w:rsid w:val="00F92637"/>
    <w:rsid w:val="00F93F11"/>
    <w:rsid w:val="00F954A3"/>
    <w:rsid w:val="00F9562D"/>
    <w:rsid w:val="00F964A4"/>
    <w:rsid w:val="00F9663C"/>
    <w:rsid w:val="00F96FF5"/>
    <w:rsid w:val="00F97F6C"/>
    <w:rsid w:val="00FA0319"/>
    <w:rsid w:val="00FA03E0"/>
    <w:rsid w:val="00FA0A22"/>
    <w:rsid w:val="00FA44C9"/>
    <w:rsid w:val="00FA5689"/>
    <w:rsid w:val="00FA56F0"/>
    <w:rsid w:val="00FA6712"/>
    <w:rsid w:val="00FA6E4D"/>
    <w:rsid w:val="00FA7100"/>
    <w:rsid w:val="00FA7A75"/>
    <w:rsid w:val="00FA7AA2"/>
    <w:rsid w:val="00FA7E0D"/>
    <w:rsid w:val="00FB00AF"/>
    <w:rsid w:val="00FB0BA1"/>
    <w:rsid w:val="00FB0E33"/>
    <w:rsid w:val="00FB1722"/>
    <w:rsid w:val="00FB1AA9"/>
    <w:rsid w:val="00FB20A4"/>
    <w:rsid w:val="00FB226C"/>
    <w:rsid w:val="00FB312D"/>
    <w:rsid w:val="00FB3F24"/>
    <w:rsid w:val="00FB454A"/>
    <w:rsid w:val="00FB48ED"/>
    <w:rsid w:val="00FB4ADD"/>
    <w:rsid w:val="00FB4E71"/>
    <w:rsid w:val="00FB5BEA"/>
    <w:rsid w:val="00FB5FE6"/>
    <w:rsid w:val="00FB5FF6"/>
    <w:rsid w:val="00FB6977"/>
    <w:rsid w:val="00FB7278"/>
    <w:rsid w:val="00FC04BD"/>
    <w:rsid w:val="00FC0725"/>
    <w:rsid w:val="00FC0C43"/>
    <w:rsid w:val="00FC0DE0"/>
    <w:rsid w:val="00FC17D3"/>
    <w:rsid w:val="00FC1B6C"/>
    <w:rsid w:val="00FC1B75"/>
    <w:rsid w:val="00FC2B9F"/>
    <w:rsid w:val="00FC2E08"/>
    <w:rsid w:val="00FC2F5E"/>
    <w:rsid w:val="00FC2F94"/>
    <w:rsid w:val="00FC38CF"/>
    <w:rsid w:val="00FC4274"/>
    <w:rsid w:val="00FC44D5"/>
    <w:rsid w:val="00FC4F17"/>
    <w:rsid w:val="00FC669F"/>
    <w:rsid w:val="00FC6A95"/>
    <w:rsid w:val="00FC7566"/>
    <w:rsid w:val="00FC75CD"/>
    <w:rsid w:val="00FC764B"/>
    <w:rsid w:val="00FC7EC2"/>
    <w:rsid w:val="00FD01E1"/>
    <w:rsid w:val="00FD0916"/>
    <w:rsid w:val="00FD17AF"/>
    <w:rsid w:val="00FD1950"/>
    <w:rsid w:val="00FD2277"/>
    <w:rsid w:val="00FD2457"/>
    <w:rsid w:val="00FD2A3A"/>
    <w:rsid w:val="00FD2A6D"/>
    <w:rsid w:val="00FD2AC6"/>
    <w:rsid w:val="00FD2B0F"/>
    <w:rsid w:val="00FD3321"/>
    <w:rsid w:val="00FD3472"/>
    <w:rsid w:val="00FD46E5"/>
    <w:rsid w:val="00FD4C2F"/>
    <w:rsid w:val="00FD4D09"/>
    <w:rsid w:val="00FD50C6"/>
    <w:rsid w:val="00FD60CE"/>
    <w:rsid w:val="00FD6C34"/>
    <w:rsid w:val="00FD7657"/>
    <w:rsid w:val="00FD7960"/>
    <w:rsid w:val="00FD7C35"/>
    <w:rsid w:val="00FD7D6A"/>
    <w:rsid w:val="00FE06D6"/>
    <w:rsid w:val="00FE06F8"/>
    <w:rsid w:val="00FE0D2B"/>
    <w:rsid w:val="00FE2393"/>
    <w:rsid w:val="00FE2FA4"/>
    <w:rsid w:val="00FE35A4"/>
    <w:rsid w:val="00FE3D0B"/>
    <w:rsid w:val="00FE3D5C"/>
    <w:rsid w:val="00FE411D"/>
    <w:rsid w:val="00FE413D"/>
    <w:rsid w:val="00FE4298"/>
    <w:rsid w:val="00FE5051"/>
    <w:rsid w:val="00FE52F5"/>
    <w:rsid w:val="00FE5D01"/>
    <w:rsid w:val="00FE7E60"/>
    <w:rsid w:val="00FF09F7"/>
    <w:rsid w:val="00FF0BDF"/>
    <w:rsid w:val="00FF1456"/>
    <w:rsid w:val="00FF2492"/>
    <w:rsid w:val="00FF2601"/>
    <w:rsid w:val="00FF2737"/>
    <w:rsid w:val="00FF2B8F"/>
    <w:rsid w:val="00FF2C81"/>
    <w:rsid w:val="00FF2F5A"/>
    <w:rsid w:val="00FF30AD"/>
    <w:rsid w:val="00FF36AC"/>
    <w:rsid w:val="00FF3E0C"/>
    <w:rsid w:val="00FF42C3"/>
    <w:rsid w:val="00FF4638"/>
    <w:rsid w:val="00FF500F"/>
    <w:rsid w:val="00FF514D"/>
    <w:rsid w:val="00FF566B"/>
    <w:rsid w:val="00FF58CF"/>
    <w:rsid w:val="00FF6467"/>
    <w:rsid w:val="00FF662E"/>
    <w:rsid w:val="00FF6E1F"/>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en.wikipedia.org/wiki/Biodiversity"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en.wikipedia.org/wiki/Real_estate_development" TargetMode="External"/><Relationship Id="rId2" Type="http://schemas.openxmlformats.org/officeDocument/2006/relationships/customXml" Target="../customXml/item2.xml"/><Relationship Id="rId16" Type="http://schemas.openxmlformats.org/officeDocument/2006/relationships/hyperlink" Target="https://en.wikipedia.org/wiki/Planning_authority" TargetMode="External"/><Relationship Id="rId20" Type="http://schemas.openxmlformats.org/officeDocument/2006/relationships/hyperlink" Target="https://en.wikipedia.org/wiki/Urban_pla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n.wikipedia.org/wiki/Economic_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3E3D1.D795DFF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4.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Becky Hodgetts</cp:lastModifiedBy>
  <cp:revision>296</cp:revision>
  <cp:lastPrinted>2021-01-25T12:31:00Z</cp:lastPrinted>
  <dcterms:created xsi:type="dcterms:W3CDTF">2021-01-12T09:53:00Z</dcterms:created>
  <dcterms:modified xsi:type="dcterms:W3CDTF">2021-02-09T09:39:00Z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