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4313DB9B" w:rsidR="00B52324" w:rsidRPr="002844CD" w:rsidRDefault="00355ECE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</w:p>
    <w:p w14:paraId="738ED8F0" w14:textId="5B3DCD3F" w:rsidR="007C64BC" w:rsidRDefault="00495618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Management Committee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>
        <w:rPr>
          <w:rFonts w:asciiTheme="minorHAnsi" w:hAnsiTheme="minorHAnsi" w:cstheme="minorHAnsi"/>
          <w:b/>
          <w:bCs/>
          <w:szCs w:val="28"/>
        </w:rPr>
        <w:t xml:space="preserve">Wednesday </w:t>
      </w:r>
      <w:r w:rsidR="009F6543">
        <w:rPr>
          <w:rFonts w:asciiTheme="minorHAnsi" w:hAnsiTheme="minorHAnsi" w:cstheme="minorHAnsi"/>
          <w:b/>
          <w:bCs/>
          <w:szCs w:val="28"/>
        </w:rPr>
        <w:t>13</w:t>
      </w:r>
      <w:r w:rsidR="009F6543" w:rsidRPr="009F6543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9F6543">
        <w:rPr>
          <w:rFonts w:asciiTheme="minorHAnsi" w:hAnsiTheme="minorHAnsi" w:cstheme="minorHAnsi"/>
          <w:b/>
          <w:bCs/>
          <w:szCs w:val="28"/>
        </w:rPr>
        <w:t xml:space="preserve"> September </w:t>
      </w:r>
      <w:r w:rsidR="00507B8F">
        <w:rPr>
          <w:rFonts w:asciiTheme="minorHAnsi" w:hAnsiTheme="minorHAnsi" w:cstheme="minorHAnsi"/>
          <w:b/>
          <w:bCs/>
          <w:szCs w:val="28"/>
        </w:rPr>
        <w:t xml:space="preserve"> 2023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5F0C8CD" w14:textId="77777777" w:rsidR="000A24CB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16C4CC16" w:rsidR="0009057A" w:rsidRPr="00844F0E" w:rsidRDefault="00F60403" w:rsidP="00844F0E">
      <w:pPr>
        <w:spacing w:after="12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Councillors</w:t>
      </w:r>
      <w:r w:rsidR="00844F0E">
        <w:rPr>
          <w:rFonts w:cstheme="minorHAnsi"/>
          <w:bCs/>
        </w:rPr>
        <w:t xml:space="preserve">: </w:t>
      </w:r>
      <w:r w:rsidR="00C24772">
        <w:rPr>
          <w:rFonts w:cstheme="minorHAnsi"/>
          <w:bCs/>
        </w:rPr>
        <w:t xml:space="preserve"> </w:t>
      </w:r>
      <w:r w:rsidR="00C33A02">
        <w:rPr>
          <w:rFonts w:cstheme="minorHAnsi"/>
          <w:bCs/>
        </w:rPr>
        <w:t xml:space="preserve">Mrs P Allen, </w:t>
      </w:r>
      <w:r w:rsidR="006536A1" w:rsidRPr="002844CD">
        <w:rPr>
          <w:rFonts w:cstheme="minorHAnsi"/>
          <w:bCs/>
        </w:rPr>
        <w:t>P Davis</w:t>
      </w:r>
      <w:r w:rsidR="002263F4">
        <w:rPr>
          <w:rFonts w:cstheme="minorHAnsi"/>
          <w:bCs/>
        </w:rPr>
        <w:t xml:space="preserve">, </w:t>
      </w:r>
      <w:r w:rsidR="00C33A02">
        <w:rPr>
          <w:rFonts w:cstheme="minorHAnsi"/>
          <w:bCs/>
        </w:rPr>
        <w:t xml:space="preserve">K Elder, </w:t>
      </w:r>
      <w:r w:rsidR="00927F81" w:rsidRPr="002844CD">
        <w:rPr>
          <w:rFonts w:cstheme="minorHAnsi"/>
          <w:bCs/>
        </w:rPr>
        <w:t>Mrs R Heseltine</w:t>
      </w:r>
      <w:r w:rsidR="005D575B">
        <w:rPr>
          <w:rFonts w:cstheme="minorHAnsi"/>
          <w:bCs/>
        </w:rPr>
        <w:t xml:space="preserve"> </w:t>
      </w:r>
      <w:r w:rsidR="002263F4">
        <w:rPr>
          <w:rFonts w:cstheme="minorHAnsi"/>
          <w:bCs/>
        </w:rPr>
        <w:t>(Chairman)</w:t>
      </w:r>
      <w:r w:rsidR="00EA7756">
        <w:rPr>
          <w:rFonts w:cstheme="minorHAnsi"/>
          <w:bCs/>
        </w:rPr>
        <w:t xml:space="preserve">, </w:t>
      </w:r>
      <w:r w:rsidR="00C33A02">
        <w:rPr>
          <w:rFonts w:cstheme="minorHAnsi"/>
          <w:bCs/>
        </w:rPr>
        <w:t xml:space="preserve">Mrs B Walters </w:t>
      </w:r>
    </w:p>
    <w:p w14:paraId="3EAAD3E7" w14:textId="4A954DA3" w:rsidR="00DF3E16" w:rsidRPr="002844CD" w:rsidRDefault="00FF662E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Parish Clerk</w:t>
      </w:r>
      <w:r w:rsidR="00844F0E">
        <w:rPr>
          <w:rFonts w:cstheme="minorHAnsi"/>
          <w:bCs/>
        </w:rPr>
        <w:t xml:space="preserve">: </w:t>
      </w:r>
      <w:r w:rsidRPr="002844CD">
        <w:rPr>
          <w:rFonts w:cstheme="minorHAnsi"/>
          <w:bCs/>
        </w:rPr>
        <w:t xml:space="preserve"> Mrs B Hodgetts</w:t>
      </w:r>
    </w:p>
    <w:p w14:paraId="097E0920" w14:textId="6A101AE2" w:rsidR="00A52B43" w:rsidRPr="00266B91" w:rsidRDefault="00A52B43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43D47" w14:textId="35B08AB5" w:rsidR="00A52B43" w:rsidRPr="002844CD" w:rsidRDefault="00F01B07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1085B">
        <w:rPr>
          <w:rFonts w:asciiTheme="minorHAnsi" w:hAnsiTheme="minorHAnsi" w:cstheme="minorHAnsi"/>
        </w:rPr>
        <w:t>0</w:t>
      </w:r>
      <w:r w:rsidR="000E7E02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>/2</w:t>
      </w:r>
      <w:r w:rsidR="000E7E02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p w14:paraId="4AEBF632" w14:textId="53D350C6" w:rsidR="00DB33A8" w:rsidRPr="00DB33A8" w:rsidRDefault="00D7204B" w:rsidP="00AC2AC1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9742A3" w:rsidRPr="002844CD">
        <w:rPr>
          <w:rFonts w:cstheme="minorHAnsi"/>
          <w:bCs/>
        </w:rPr>
        <w:t>pologies were received</w:t>
      </w:r>
      <w:r>
        <w:rPr>
          <w:rFonts w:cstheme="minorHAnsi"/>
          <w:bCs/>
        </w:rPr>
        <w:t xml:space="preserve"> and noted for C</w:t>
      </w:r>
      <w:r w:rsidR="00A970D2">
        <w:rPr>
          <w:rFonts w:cstheme="minorHAnsi"/>
          <w:bCs/>
        </w:rPr>
        <w:t>ouncillor</w:t>
      </w:r>
      <w:r w:rsidR="00844F0E">
        <w:rPr>
          <w:rFonts w:cstheme="minorHAnsi"/>
          <w:bCs/>
        </w:rPr>
        <w:t>s</w:t>
      </w:r>
      <w:r w:rsidR="00A970D2">
        <w:rPr>
          <w:rFonts w:cstheme="minorHAnsi"/>
          <w:bCs/>
        </w:rPr>
        <w:t xml:space="preserve"> </w:t>
      </w:r>
      <w:r w:rsidR="005432C9">
        <w:rPr>
          <w:rFonts w:cstheme="minorHAnsi"/>
          <w:bCs/>
        </w:rPr>
        <w:t>D Glynn and S Payne</w:t>
      </w:r>
      <w:r w:rsidR="008F5CAF">
        <w:rPr>
          <w:rFonts w:cstheme="minorHAnsi"/>
          <w:bCs/>
        </w:rPr>
        <w:t>.</w:t>
      </w:r>
    </w:p>
    <w:p w14:paraId="74EBDC5F" w14:textId="7B72776C" w:rsidR="00A52B4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1085B">
        <w:rPr>
          <w:rFonts w:asciiTheme="minorHAnsi" w:hAnsiTheme="minorHAnsi" w:cstheme="minorHAnsi"/>
        </w:rPr>
        <w:t>0</w:t>
      </w:r>
      <w:r w:rsidR="00552335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>/2</w:t>
      </w:r>
      <w:r w:rsidR="005523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1D054488" w14:textId="37B9248A" w:rsidR="00795FE1" w:rsidRPr="00DB33A8" w:rsidRDefault="00725991" w:rsidP="001C02DA">
      <w:pPr>
        <w:spacing w:line="240" w:lineRule="auto"/>
        <w:rPr>
          <w:rFonts w:cstheme="minorHAnsi"/>
        </w:rPr>
      </w:pPr>
      <w:r>
        <w:rPr>
          <w:rFonts w:cstheme="minorHAnsi"/>
        </w:rPr>
        <w:t>No</w:t>
      </w:r>
      <w:r w:rsidR="00DD3903">
        <w:rPr>
          <w:rFonts w:cstheme="minorHAnsi"/>
        </w:rPr>
        <w:t xml:space="preserve"> Declarations </w:t>
      </w:r>
      <w:r>
        <w:rPr>
          <w:rFonts w:cstheme="minorHAnsi"/>
        </w:rPr>
        <w:t>received.</w:t>
      </w:r>
    </w:p>
    <w:p w14:paraId="56E4C853" w14:textId="7035C6EE" w:rsidR="009742A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60915">
        <w:rPr>
          <w:rFonts w:asciiTheme="minorHAnsi" w:hAnsiTheme="minorHAnsi" w:cstheme="minorHAnsi"/>
        </w:rPr>
        <w:t>0</w:t>
      </w:r>
      <w:r w:rsidR="00552335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>/</w:t>
      </w:r>
      <w:r w:rsidR="00CD7298">
        <w:rPr>
          <w:rFonts w:asciiTheme="minorHAnsi" w:hAnsiTheme="minorHAnsi" w:cstheme="minorHAnsi"/>
        </w:rPr>
        <w:t>2</w:t>
      </w:r>
      <w:r w:rsidR="00552335">
        <w:rPr>
          <w:rFonts w:asciiTheme="minorHAnsi" w:hAnsiTheme="minorHAnsi" w:cstheme="minorHAnsi"/>
        </w:rPr>
        <w:t>4</w:t>
      </w:r>
      <w:r w:rsidR="009742A3" w:rsidRPr="002844CD">
        <w:rPr>
          <w:rFonts w:asciiTheme="minorHAnsi" w:hAnsiTheme="minorHAnsi" w:cstheme="minorHAnsi"/>
        </w:rPr>
        <w:t xml:space="preserve"> - </w:t>
      </w:r>
      <w:r w:rsidR="00795FE1" w:rsidRPr="002844CD">
        <w:rPr>
          <w:rFonts w:asciiTheme="minorHAnsi" w:hAnsiTheme="minorHAnsi" w:cstheme="minorHAnsi"/>
        </w:rPr>
        <w:t>MINUTES</w:t>
      </w:r>
    </w:p>
    <w:p w14:paraId="0949A2C7" w14:textId="3BF93BF9" w:rsidR="00795FE1" w:rsidRPr="00DB33A8" w:rsidRDefault="00795FE1" w:rsidP="00AC2AC1">
      <w:pPr>
        <w:spacing w:line="240" w:lineRule="auto"/>
        <w:rPr>
          <w:rFonts w:cstheme="minorHAnsi"/>
          <w:bCs/>
        </w:rPr>
      </w:pPr>
      <w:r w:rsidRPr="00937865">
        <w:rPr>
          <w:rFonts w:cstheme="minorHAnsi"/>
          <w:b/>
        </w:rPr>
        <w:t>Resolved</w:t>
      </w:r>
      <w:r w:rsidRPr="00937865">
        <w:rPr>
          <w:rFonts w:cstheme="minorHAnsi"/>
          <w:bCs/>
        </w:rPr>
        <w:t xml:space="preserve"> that the minutes of the </w:t>
      </w:r>
      <w:r w:rsidR="008E0544" w:rsidRPr="00937865">
        <w:rPr>
          <w:rFonts w:cstheme="minorHAnsi"/>
          <w:bCs/>
        </w:rPr>
        <w:t>Management Committee m</w:t>
      </w:r>
      <w:r w:rsidRPr="00937865">
        <w:rPr>
          <w:rFonts w:cstheme="minorHAnsi"/>
          <w:bCs/>
        </w:rPr>
        <w:t xml:space="preserve">eeting held on </w:t>
      </w:r>
      <w:r w:rsidR="002036D1">
        <w:rPr>
          <w:rFonts w:cstheme="minorHAnsi"/>
          <w:bCs/>
        </w:rPr>
        <w:t>1</w:t>
      </w:r>
      <w:r w:rsidR="008A63C7">
        <w:rPr>
          <w:rFonts w:cstheme="minorHAnsi"/>
          <w:bCs/>
        </w:rPr>
        <w:t>5</w:t>
      </w:r>
      <w:r w:rsidR="002036D1" w:rsidRPr="002036D1">
        <w:rPr>
          <w:rFonts w:cstheme="minorHAnsi"/>
          <w:bCs/>
          <w:vertAlign w:val="superscript"/>
        </w:rPr>
        <w:t>th</w:t>
      </w:r>
      <w:r w:rsidR="002036D1">
        <w:rPr>
          <w:rFonts w:cstheme="minorHAnsi"/>
          <w:bCs/>
        </w:rPr>
        <w:t xml:space="preserve"> </w:t>
      </w:r>
      <w:r w:rsidR="00250F1E">
        <w:rPr>
          <w:rFonts w:cstheme="minorHAnsi"/>
          <w:bCs/>
        </w:rPr>
        <w:t>February</w:t>
      </w:r>
      <w:r w:rsidR="008A63C7">
        <w:rPr>
          <w:rFonts w:cstheme="minorHAnsi"/>
          <w:bCs/>
        </w:rPr>
        <w:t xml:space="preserve"> 2023</w:t>
      </w:r>
      <w:r w:rsidR="005859DA" w:rsidRPr="00937865">
        <w:rPr>
          <w:rFonts w:cstheme="minorHAnsi"/>
          <w:bCs/>
        </w:rPr>
        <w:t xml:space="preserve">, </w:t>
      </w:r>
      <w:r w:rsidR="00937865" w:rsidRPr="00937865">
        <w:rPr>
          <w:rFonts w:cstheme="minorHAnsi"/>
          <w:bCs/>
        </w:rPr>
        <w:t>were a true and correct</w:t>
      </w:r>
      <w:r w:rsidR="002378BF">
        <w:rPr>
          <w:rFonts w:cstheme="minorHAnsi"/>
          <w:bCs/>
        </w:rPr>
        <w:t xml:space="preserve"> record</w:t>
      </w:r>
      <w:r w:rsidR="002E3C3F">
        <w:rPr>
          <w:rFonts w:cstheme="minorHAnsi"/>
          <w:bCs/>
        </w:rPr>
        <w:t xml:space="preserve">.  </w:t>
      </w:r>
      <w:r w:rsidR="00937865" w:rsidRPr="00937865">
        <w:rPr>
          <w:rFonts w:cstheme="minorHAnsi"/>
          <w:bCs/>
        </w:rPr>
        <w:t xml:space="preserve"> </w:t>
      </w:r>
    </w:p>
    <w:p w14:paraId="068335C4" w14:textId="41BD2E57" w:rsidR="00CB3168" w:rsidRDefault="00760213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60915">
        <w:rPr>
          <w:rFonts w:asciiTheme="minorHAnsi" w:hAnsiTheme="minorHAnsi" w:cstheme="minorHAnsi"/>
        </w:rPr>
        <w:t>0</w:t>
      </w:r>
      <w:r w:rsidR="00552335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>/2</w:t>
      </w:r>
      <w:r w:rsidR="00552335">
        <w:rPr>
          <w:rFonts w:asciiTheme="minorHAnsi" w:hAnsiTheme="minorHAnsi" w:cstheme="minorHAnsi"/>
        </w:rPr>
        <w:t>5</w:t>
      </w:r>
      <w:r w:rsidR="00795FE1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="00CB3168">
        <w:rPr>
          <w:rFonts w:asciiTheme="minorHAnsi" w:hAnsiTheme="minorHAnsi" w:cstheme="minorHAnsi"/>
        </w:rPr>
        <w:t xml:space="preserve">CIVIC CENTRE </w:t>
      </w:r>
    </w:p>
    <w:p w14:paraId="6BAA6949" w14:textId="3415C58F" w:rsidR="00795FE1" w:rsidRDefault="00D71B8F" w:rsidP="0080429C">
      <w:pPr>
        <w:pStyle w:val="Heading2"/>
        <w:numPr>
          <w:ilvl w:val="0"/>
          <w:numId w:val="38"/>
        </w:numPr>
        <w:spacing w:line="240" w:lineRule="auto"/>
        <w:ind w:left="380" w:firstLine="45"/>
        <w:rPr>
          <w:rFonts w:asciiTheme="minorHAnsi" w:hAnsiTheme="minorHAnsi" w:cstheme="minorHAnsi"/>
          <w:b w:val="0"/>
          <w:bCs/>
          <w:sz w:val="22"/>
        </w:rPr>
      </w:pPr>
      <w:r>
        <w:rPr>
          <w:rFonts w:asciiTheme="minorHAnsi" w:hAnsiTheme="minorHAnsi" w:cstheme="minorHAnsi"/>
          <w:b w:val="0"/>
          <w:bCs/>
          <w:sz w:val="22"/>
        </w:rPr>
        <w:t xml:space="preserve">Management report </w:t>
      </w:r>
    </w:p>
    <w:p w14:paraId="1127707F" w14:textId="77777777" w:rsidR="009039E0" w:rsidRDefault="009039E0" w:rsidP="009039E0">
      <w:pPr>
        <w:pStyle w:val="ListParagraph"/>
        <w:numPr>
          <w:ilvl w:val="0"/>
          <w:numId w:val="37"/>
        </w:numPr>
        <w:spacing w:after="40" w:line="240" w:lineRule="auto"/>
        <w:ind w:left="143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Several toilet seats have been replaced</w:t>
      </w:r>
    </w:p>
    <w:p w14:paraId="31137D72" w14:textId="5079979A" w:rsidR="009039E0" w:rsidRDefault="002378BF" w:rsidP="009039E0">
      <w:pPr>
        <w:pStyle w:val="ListParagraph"/>
        <w:numPr>
          <w:ilvl w:val="0"/>
          <w:numId w:val="37"/>
        </w:numPr>
        <w:spacing w:after="40" w:line="240" w:lineRule="auto"/>
        <w:ind w:left="143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Leaking</w:t>
      </w:r>
      <w:r w:rsidR="009039E0">
        <w:rPr>
          <w:rFonts w:cstheme="minorHAnsi"/>
          <w:sz w:val="24"/>
          <w:szCs w:val="24"/>
        </w:rPr>
        <w:t xml:space="preserve"> disabled toilet repaired </w:t>
      </w:r>
    </w:p>
    <w:p w14:paraId="53C058ED" w14:textId="77777777" w:rsidR="009039E0" w:rsidRDefault="009039E0" w:rsidP="009039E0">
      <w:pPr>
        <w:pStyle w:val="ListParagraph"/>
        <w:numPr>
          <w:ilvl w:val="0"/>
          <w:numId w:val="37"/>
        </w:numPr>
        <w:spacing w:after="40" w:line="240" w:lineRule="auto"/>
        <w:ind w:left="143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Screen in foyer has been updated with regular hirer information</w:t>
      </w:r>
    </w:p>
    <w:p w14:paraId="45C88A13" w14:textId="77ECEE8D" w:rsidR="00380781" w:rsidRDefault="009039E0" w:rsidP="00CF71F9">
      <w:pPr>
        <w:pStyle w:val="ListParagraph"/>
        <w:numPr>
          <w:ilvl w:val="0"/>
          <w:numId w:val="37"/>
        </w:numPr>
        <w:spacing w:after="0" w:line="240" w:lineRule="auto"/>
        <w:ind w:left="1434" w:hanging="357"/>
        <w:contextualSpacing w:val="0"/>
        <w:rPr>
          <w:rFonts w:cstheme="minorHAnsi"/>
        </w:rPr>
      </w:pPr>
      <w:r w:rsidRPr="0029417B">
        <w:rPr>
          <w:rFonts w:cstheme="minorHAnsi"/>
          <w:sz w:val="24"/>
          <w:szCs w:val="24"/>
        </w:rPr>
        <w:t>Lakeside Hall floor bowing.  Do</w:t>
      </w:r>
      <w:r>
        <w:rPr>
          <w:rFonts w:cstheme="minorHAnsi"/>
          <w:sz w:val="24"/>
          <w:szCs w:val="24"/>
        </w:rPr>
        <w:t>r</w:t>
      </w:r>
      <w:r w:rsidRPr="0029417B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>l</w:t>
      </w:r>
      <w:r w:rsidRPr="0029417B">
        <w:rPr>
          <w:rFonts w:cstheme="minorHAnsi"/>
          <w:sz w:val="24"/>
          <w:szCs w:val="24"/>
        </w:rPr>
        <w:t xml:space="preserve">l </w:t>
      </w:r>
      <w:r w:rsidR="00EB1735">
        <w:rPr>
          <w:rFonts w:cstheme="minorHAnsi"/>
          <w:sz w:val="24"/>
          <w:szCs w:val="24"/>
        </w:rPr>
        <w:t xml:space="preserve">Flooring Ltd </w:t>
      </w:r>
      <w:r w:rsidR="00EB1735" w:rsidRPr="0029417B">
        <w:rPr>
          <w:rFonts w:cstheme="minorHAnsi"/>
          <w:sz w:val="24"/>
          <w:szCs w:val="24"/>
        </w:rPr>
        <w:t>thinks</w:t>
      </w:r>
      <w:r w:rsidRPr="0029417B">
        <w:rPr>
          <w:rFonts w:cstheme="minorHAnsi"/>
          <w:sz w:val="24"/>
          <w:szCs w:val="24"/>
        </w:rPr>
        <w:t xml:space="preserve"> the changes in weather h</w:t>
      </w:r>
      <w:r w:rsidR="00575E76">
        <w:rPr>
          <w:rFonts w:cstheme="minorHAnsi"/>
          <w:sz w:val="24"/>
          <w:szCs w:val="24"/>
        </w:rPr>
        <w:t xml:space="preserve">as meant that the floor has </w:t>
      </w:r>
      <w:r w:rsidRPr="0029417B">
        <w:rPr>
          <w:rFonts w:cstheme="minorHAnsi"/>
          <w:sz w:val="24"/>
          <w:szCs w:val="24"/>
        </w:rPr>
        <w:t xml:space="preserve">been progressively expanding over the years – recommended expansion gaps are required.  </w:t>
      </w:r>
      <w:r>
        <w:rPr>
          <w:rFonts w:cstheme="minorHAnsi"/>
          <w:sz w:val="24"/>
          <w:szCs w:val="24"/>
        </w:rPr>
        <w:t>Waiting for a quote for the work.</w:t>
      </w:r>
      <w:r w:rsidR="00E4001B" w:rsidRPr="00E4001B">
        <w:rPr>
          <w:rFonts w:cstheme="minorHAnsi"/>
        </w:rPr>
        <w:t xml:space="preserve"> </w:t>
      </w:r>
    </w:p>
    <w:p w14:paraId="1CEFACFC" w14:textId="1D2C0354" w:rsidR="009039E0" w:rsidRDefault="00100EB2" w:rsidP="009039E0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Flicks in the sticks – film shown on 13</w:t>
      </w:r>
      <w:r w:rsidRPr="00100EB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had 61 </w:t>
      </w:r>
      <w:r w:rsidR="008A63C7">
        <w:rPr>
          <w:rFonts w:cstheme="minorHAnsi"/>
        </w:rPr>
        <w:t>people attending</w:t>
      </w:r>
      <w:r>
        <w:rPr>
          <w:rFonts w:cstheme="minorHAnsi"/>
        </w:rPr>
        <w:t xml:space="preserve"> with 13 paying the </w:t>
      </w:r>
      <w:r w:rsidR="008A63C7">
        <w:rPr>
          <w:rFonts w:cstheme="minorHAnsi"/>
        </w:rPr>
        <w:t>£4 entry fee.</w:t>
      </w:r>
    </w:p>
    <w:p w14:paraId="3AD22F92" w14:textId="1C782038" w:rsidR="00552335" w:rsidRDefault="00A205E4" w:rsidP="00730755">
      <w:pPr>
        <w:pStyle w:val="ListParagraph"/>
        <w:numPr>
          <w:ilvl w:val="0"/>
          <w:numId w:val="38"/>
        </w:numPr>
        <w:tabs>
          <w:tab w:val="left" w:pos="709"/>
        </w:tabs>
        <w:spacing w:after="120" w:line="240" w:lineRule="auto"/>
        <w:ind w:left="709" w:hanging="352"/>
        <w:contextualSpacing w:val="0"/>
        <w:rPr>
          <w:rFonts w:cstheme="minorHAnsi"/>
        </w:rPr>
      </w:pPr>
      <w:r w:rsidRPr="00C048FD">
        <w:rPr>
          <w:rFonts w:cstheme="minorHAnsi"/>
          <w:b/>
          <w:bCs/>
        </w:rPr>
        <w:t>Resolved</w:t>
      </w:r>
      <w:r>
        <w:rPr>
          <w:rFonts w:cstheme="minorHAnsi"/>
        </w:rPr>
        <w:t xml:space="preserve"> to approve the revised terms and conditions which included </w:t>
      </w:r>
      <w:r w:rsidR="00C048FD">
        <w:rPr>
          <w:rFonts w:cstheme="minorHAnsi"/>
        </w:rPr>
        <w:t xml:space="preserve">further fire regulation information. </w:t>
      </w:r>
      <w:r>
        <w:rPr>
          <w:rFonts w:cstheme="minorHAnsi"/>
        </w:rPr>
        <w:t xml:space="preserve"> </w:t>
      </w:r>
    </w:p>
    <w:p w14:paraId="767B62C0" w14:textId="70F94F95" w:rsidR="00D503DA" w:rsidRDefault="00190248" w:rsidP="00730755">
      <w:pPr>
        <w:pStyle w:val="ListParagraph"/>
        <w:numPr>
          <w:ilvl w:val="0"/>
          <w:numId w:val="38"/>
        </w:numPr>
        <w:tabs>
          <w:tab w:val="left" w:pos="709"/>
        </w:tabs>
        <w:spacing w:after="120" w:line="240" w:lineRule="auto"/>
        <w:ind w:left="709" w:hanging="352"/>
        <w:contextualSpacing w:val="0"/>
        <w:rPr>
          <w:rFonts w:cstheme="minorHAnsi"/>
        </w:rPr>
      </w:pPr>
      <w:r>
        <w:rPr>
          <w:rFonts w:cstheme="minorHAnsi"/>
          <w:b/>
          <w:bCs/>
        </w:rPr>
        <w:t xml:space="preserve">Resolved </w:t>
      </w:r>
      <w:r w:rsidRPr="00190248">
        <w:rPr>
          <w:rFonts w:cstheme="minorHAnsi"/>
        </w:rPr>
        <w:t>to leave the electricity contract as</w:t>
      </w:r>
      <w:r w:rsidR="00D503DA">
        <w:rPr>
          <w:rFonts w:cstheme="minorHAnsi"/>
        </w:rPr>
        <w:t xml:space="preserve"> it stands</w:t>
      </w:r>
      <w:r w:rsidR="00DF769A">
        <w:rPr>
          <w:rFonts w:cstheme="minorHAnsi"/>
        </w:rPr>
        <w:t xml:space="preserve"> </w:t>
      </w:r>
      <w:r w:rsidR="00C9700B">
        <w:rPr>
          <w:rFonts w:cstheme="minorHAnsi"/>
        </w:rPr>
        <w:t xml:space="preserve">and not extend at this time.  The current charges are 21.46p per </w:t>
      </w:r>
      <w:proofErr w:type="spellStart"/>
      <w:r w:rsidR="008021D9">
        <w:rPr>
          <w:rFonts w:cstheme="minorHAnsi"/>
        </w:rPr>
        <w:t>KwH</w:t>
      </w:r>
      <w:proofErr w:type="spellEnd"/>
      <w:r w:rsidR="008021D9">
        <w:rPr>
          <w:rFonts w:cstheme="minorHAnsi"/>
        </w:rPr>
        <w:t xml:space="preserve"> and 28p per day standing charge.  The new rate would be </w:t>
      </w:r>
      <w:r w:rsidR="007E7F6D">
        <w:rPr>
          <w:rFonts w:cstheme="minorHAnsi"/>
        </w:rPr>
        <w:t xml:space="preserve">42.63p per </w:t>
      </w:r>
      <w:proofErr w:type="spellStart"/>
      <w:r w:rsidR="007E7F6D">
        <w:rPr>
          <w:rFonts w:cstheme="minorHAnsi"/>
        </w:rPr>
        <w:t>KwH</w:t>
      </w:r>
      <w:proofErr w:type="spellEnd"/>
      <w:r w:rsidR="007E7F6D">
        <w:rPr>
          <w:rFonts w:cstheme="minorHAnsi"/>
        </w:rPr>
        <w:t xml:space="preserve"> and £6.91p standing charge.  </w:t>
      </w:r>
    </w:p>
    <w:p w14:paraId="75303260" w14:textId="3A25CE43" w:rsidR="00610416" w:rsidRPr="0012165E" w:rsidRDefault="00610416" w:rsidP="00730755">
      <w:pPr>
        <w:pStyle w:val="ListParagraph"/>
        <w:numPr>
          <w:ilvl w:val="0"/>
          <w:numId w:val="38"/>
        </w:numPr>
        <w:tabs>
          <w:tab w:val="left" w:pos="709"/>
        </w:tabs>
        <w:spacing w:after="120" w:line="240" w:lineRule="auto"/>
        <w:ind w:left="709" w:hanging="352"/>
        <w:contextualSpacing w:val="0"/>
      </w:pPr>
      <w:r w:rsidRPr="00610416">
        <w:rPr>
          <w:rFonts w:cstheme="minorHAnsi"/>
        </w:rPr>
        <w:t>Some of the fire</w:t>
      </w:r>
      <w:r>
        <w:rPr>
          <w:rFonts w:cstheme="minorHAnsi"/>
        </w:rPr>
        <w:t xml:space="preserve"> </w:t>
      </w:r>
      <w:r w:rsidRPr="00610416">
        <w:rPr>
          <w:rFonts w:cstheme="minorHAnsi"/>
        </w:rPr>
        <w:t xml:space="preserve">doors in the Civic Centre are being left open when they should be closed </w:t>
      </w:r>
      <w:r w:rsidR="00603F43" w:rsidRPr="0012165E">
        <w:rPr>
          <w:rFonts w:cstheme="minorHAnsi"/>
          <w:b/>
        </w:rPr>
        <w:t>Resolved</w:t>
      </w:r>
      <w:r w:rsidR="00603F43" w:rsidRPr="00610416">
        <w:rPr>
          <w:rFonts w:cstheme="minorHAnsi"/>
        </w:rPr>
        <w:t xml:space="preserve"> to purchase three </w:t>
      </w:r>
      <w:proofErr w:type="spellStart"/>
      <w:r w:rsidR="00603F43" w:rsidRPr="00610416">
        <w:rPr>
          <w:rFonts w:cstheme="minorHAnsi"/>
        </w:rPr>
        <w:t>Dorgard</w:t>
      </w:r>
      <w:proofErr w:type="spellEnd"/>
      <w:r w:rsidR="00603F43" w:rsidRPr="00610416">
        <w:rPr>
          <w:rFonts w:cstheme="minorHAnsi"/>
        </w:rPr>
        <w:t xml:space="preserve"> fire door retainers</w:t>
      </w:r>
      <w:r w:rsidR="00D503DA" w:rsidRPr="00610416">
        <w:rPr>
          <w:rFonts w:cstheme="minorHAnsi"/>
        </w:rPr>
        <w:t xml:space="preserve"> </w:t>
      </w:r>
      <w:r w:rsidR="00EA34CB">
        <w:rPr>
          <w:rFonts w:cstheme="minorHAnsi"/>
        </w:rPr>
        <w:t xml:space="preserve">at a cost of £99 </w:t>
      </w:r>
      <w:r w:rsidR="00DF769A">
        <w:rPr>
          <w:rFonts w:cstheme="minorHAnsi"/>
        </w:rPr>
        <w:t>each.</w:t>
      </w:r>
    </w:p>
    <w:p w14:paraId="74800B89" w14:textId="3D1A6D0F" w:rsidR="0012165E" w:rsidRPr="00610416" w:rsidRDefault="0012165E" w:rsidP="00730755">
      <w:pPr>
        <w:pStyle w:val="ListParagraph"/>
        <w:numPr>
          <w:ilvl w:val="0"/>
          <w:numId w:val="38"/>
        </w:numPr>
        <w:tabs>
          <w:tab w:val="left" w:pos="709"/>
        </w:tabs>
        <w:spacing w:after="120" w:line="240" w:lineRule="auto"/>
        <w:ind w:left="709" w:hanging="352"/>
        <w:contextualSpacing w:val="0"/>
      </w:pPr>
      <w:r w:rsidRPr="00585C40">
        <w:rPr>
          <w:rFonts w:cstheme="minorHAnsi"/>
          <w:b/>
          <w:bCs/>
        </w:rPr>
        <w:t>Resolved</w:t>
      </w:r>
      <w:r>
        <w:rPr>
          <w:rFonts w:cstheme="minorHAnsi"/>
        </w:rPr>
        <w:t xml:space="preserve"> to request a quotation from Staffordshire County Council </w:t>
      </w:r>
      <w:r w:rsidR="00585C40">
        <w:rPr>
          <w:rFonts w:cstheme="minorHAnsi"/>
        </w:rPr>
        <w:t xml:space="preserve">to complete a detailed fire risk assessment. </w:t>
      </w:r>
    </w:p>
    <w:p w14:paraId="4D738FE3" w14:textId="09759A11" w:rsidR="00266B91" w:rsidRDefault="00893CFD" w:rsidP="00610416">
      <w:pPr>
        <w:pStyle w:val="Heading2"/>
      </w:pPr>
      <w:r w:rsidRPr="00893CFD">
        <w:t>M0</w:t>
      </w:r>
      <w:r w:rsidR="00585C40">
        <w:t>5</w:t>
      </w:r>
      <w:r w:rsidRPr="00893CFD">
        <w:t>/2</w:t>
      </w:r>
      <w:r w:rsidR="00552335">
        <w:t>6</w:t>
      </w:r>
      <w:r w:rsidRPr="00893CFD">
        <w:t xml:space="preserve"> </w:t>
      </w:r>
      <w:r>
        <w:t>–</w:t>
      </w:r>
      <w:r w:rsidRPr="00893CFD">
        <w:t xml:space="preserve"> </w:t>
      </w:r>
      <w:r w:rsidR="00585C40">
        <w:t>BAR SERVICES</w:t>
      </w:r>
    </w:p>
    <w:p w14:paraId="1BF3661F" w14:textId="5AC6BB86" w:rsidR="00893CFD" w:rsidRDefault="00DB59ED" w:rsidP="00356207">
      <w:pPr>
        <w:spacing w:after="60"/>
        <w:rPr>
          <w:lang w:eastAsia="en-GB"/>
        </w:rPr>
      </w:pPr>
      <w:r>
        <w:rPr>
          <w:lang w:eastAsia="en-GB"/>
        </w:rPr>
        <w:t xml:space="preserve">Plyvine has confirmed that it will not be providing </w:t>
      </w:r>
      <w:r w:rsidR="00356207">
        <w:rPr>
          <w:lang w:eastAsia="en-GB"/>
        </w:rPr>
        <w:t xml:space="preserve">a </w:t>
      </w:r>
      <w:r>
        <w:rPr>
          <w:lang w:eastAsia="en-GB"/>
        </w:rPr>
        <w:t>bar service</w:t>
      </w:r>
      <w:r w:rsidR="00356207">
        <w:rPr>
          <w:lang w:eastAsia="en-GB"/>
        </w:rPr>
        <w:t xml:space="preserve"> from the end of November.  </w:t>
      </w:r>
    </w:p>
    <w:p w14:paraId="60E4168D" w14:textId="3E8B01AF" w:rsidR="00356207" w:rsidRDefault="00356207" w:rsidP="005D261C">
      <w:pPr>
        <w:spacing w:after="0"/>
        <w:rPr>
          <w:lang w:eastAsia="en-GB"/>
        </w:rPr>
      </w:pPr>
      <w:r>
        <w:rPr>
          <w:lang w:eastAsia="en-GB"/>
        </w:rPr>
        <w:t xml:space="preserve">There are three options.  </w:t>
      </w:r>
    </w:p>
    <w:p w14:paraId="3F23E2A1" w14:textId="0C9A61D5" w:rsidR="00356207" w:rsidRDefault="00356207" w:rsidP="00730755">
      <w:pPr>
        <w:pStyle w:val="ListParagraph"/>
        <w:numPr>
          <w:ilvl w:val="0"/>
          <w:numId w:val="39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Apply for Temporary Event Notices (TENS) for each function </w:t>
      </w:r>
      <w:r w:rsidR="005D261C">
        <w:rPr>
          <w:lang w:eastAsia="en-GB"/>
        </w:rPr>
        <w:t>up to 15 a year.</w:t>
      </w:r>
    </w:p>
    <w:p w14:paraId="0FA844EE" w14:textId="78D95FFB" w:rsidR="005D261C" w:rsidRDefault="006C1279" w:rsidP="00730755">
      <w:pPr>
        <w:pStyle w:val="ListParagraph"/>
        <w:numPr>
          <w:ilvl w:val="0"/>
          <w:numId w:val="39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A staff member to </w:t>
      </w:r>
      <w:r w:rsidR="00F241B4">
        <w:rPr>
          <w:lang w:eastAsia="en-GB"/>
        </w:rPr>
        <w:t xml:space="preserve">obtain a Personal </w:t>
      </w:r>
      <w:r w:rsidR="00771621">
        <w:rPr>
          <w:lang w:eastAsia="en-GB"/>
        </w:rPr>
        <w:t>licence</w:t>
      </w:r>
      <w:r w:rsidR="00F241B4">
        <w:rPr>
          <w:lang w:eastAsia="en-GB"/>
        </w:rPr>
        <w:t xml:space="preserve"> and become the Designated Premises Supervisor (DPS)</w:t>
      </w:r>
    </w:p>
    <w:p w14:paraId="584E8064" w14:textId="326D7F48" w:rsidR="00F241B4" w:rsidRDefault="00F241B4" w:rsidP="00CB20F5">
      <w:pPr>
        <w:pStyle w:val="ListParagraph"/>
        <w:numPr>
          <w:ilvl w:val="0"/>
          <w:numId w:val="39"/>
        </w:numPr>
        <w:spacing w:after="24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Apply for a </w:t>
      </w:r>
      <w:r w:rsidR="00771621">
        <w:rPr>
          <w:lang w:eastAsia="en-GB"/>
        </w:rPr>
        <w:t>Community</w:t>
      </w:r>
      <w:r>
        <w:rPr>
          <w:lang w:eastAsia="en-GB"/>
        </w:rPr>
        <w:t xml:space="preserve"> building </w:t>
      </w:r>
      <w:r w:rsidR="00FC3C36">
        <w:rPr>
          <w:lang w:eastAsia="en-GB"/>
        </w:rPr>
        <w:t>licen</w:t>
      </w:r>
      <w:r w:rsidR="009510EE">
        <w:rPr>
          <w:lang w:eastAsia="en-GB"/>
        </w:rPr>
        <w:t>c</w:t>
      </w:r>
      <w:r w:rsidR="00FC3C36">
        <w:rPr>
          <w:lang w:eastAsia="en-GB"/>
        </w:rPr>
        <w:t xml:space="preserve">e.  </w:t>
      </w:r>
      <w:r w:rsidR="00DC47C8">
        <w:rPr>
          <w:lang w:eastAsia="en-GB"/>
        </w:rPr>
        <w:t xml:space="preserve">This would </w:t>
      </w:r>
      <w:r w:rsidR="00C54B92">
        <w:rPr>
          <w:lang w:eastAsia="en-GB"/>
        </w:rPr>
        <w:t>remove the mandatory conditions which requires a DPS</w:t>
      </w:r>
      <w:r w:rsidR="00CB72F9">
        <w:rPr>
          <w:lang w:eastAsia="en-GB"/>
        </w:rPr>
        <w:t xml:space="preserve"> and replace it with a</w:t>
      </w:r>
      <w:r w:rsidR="00106B92">
        <w:rPr>
          <w:lang w:eastAsia="en-GB"/>
        </w:rPr>
        <w:t>n alternative</w:t>
      </w:r>
      <w:r w:rsidR="00CB72F9">
        <w:rPr>
          <w:lang w:eastAsia="en-GB"/>
        </w:rPr>
        <w:t xml:space="preserve"> licence</w:t>
      </w:r>
      <w:r w:rsidR="00106B92">
        <w:rPr>
          <w:lang w:eastAsia="en-GB"/>
        </w:rPr>
        <w:t xml:space="preserve"> condition in which a management committee is responsible.  </w:t>
      </w:r>
      <w:r w:rsidR="00C163F9">
        <w:rPr>
          <w:lang w:eastAsia="en-GB"/>
        </w:rPr>
        <w:t xml:space="preserve">  The management committee would collectively be responsible for  ensuring compliance with the licence conditions and the law</w:t>
      </w:r>
      <w:r w:rsidR="0055391F">
        <w:rPr>
          <w:lang w:eastAsia="en-GB"/>
        </w:rPr>
        <w:t xml:space="preserve">.  There would not necessarily need to be a member present on the premises. </w:t>
      </w:r>
      <w:r w:rsidR="00CB72F9">
        <w:rPr>
          <w:lang w:eastAsia="en-GB"/>
        </w:rPr>
        <w:t xml:space="preserve"> </w:t>
      </w:r>
    </w:p>
    <w:p w14:paraId="6DD03D01" w14:textId="301BD694" w:rsidR="00201B74" w:rsidRPr="00893CFD" w:rsidRDefault="005F11DA" w:rsidP="00201B74">
      <w:pPr>
        <w:pStyle w:val="ListParagraph"/>
        <w:spacing w:after="240" w:line="240" w:lineRule="auto"/>
        <w:ind w:left="714"/>
        <w:contextualSpacing w:val="0"/>
        <w:rPr>
          <w:lang w:eastAsia="en-GB"/>
        </w:rPr>
      </w:pPr>
      <w:r>
        <w:rPr>
          <w:lang w:eastAsia="en-GB"/>
        </w:rPr>
        <w:lastRenderedPageBreak/>
        <w:t xml:space="preserve">The committee favoured the Community building licence, it was understood there would be some expenses to setting it up with CCTV, </w:t>
      </w:r>
      <w:r w:rsidR="00300FD1">
        <w:rPr>
          <w:lang w:eastAsia="en-GB"/>
        </w:rPr>
        <w:t>till, card machine</w:t>
      </w:r>
      <w:r w:rsidR="004F45F3">
        <w:rPr>
          <w:lang w:eastAsia="en-GB"/>
        </w:rPr>
        <w:t xml:space="preserve"> etc.  </w:t>
      </w:r>
      <w:r w:rsidR="001A6876">
        <w:rPr>
          <w:lang w:eastAsia="en-GB"/>
        </w:rPr>
        <w:t xml:space="preserve">There will also be a staffing requirement.  </w:t>
      </w:r>
      <w:r w:rsidR="00191264">
        <w:rPr>
          <w:lang w:eastAsia="en-GB"/>
        </w:rPr>
        <w:t>It was suggested that the clerk</w:t>
      </w:r>
      <w:r w:rsidR="009E7579">
        <w:rPr>
          <w:lang w:eastAsia="en-GB"/>
        </w:rPr>
        <w:t xml:space="preserve"> and/or the assistant clerk </w:t>
      </w:r>
      <w:r w:rsidR="00057A7A">
        <w:rPr>
          <w:lang w:eastAsia="en-GB"/>
        </w:rPr>
        <w:t>obtain</w:t>
      </w:r>
      <w:r w:rsidR="009E7579">
        <w:rPr>
          <w:lang w:eastAsia="en-GB"/>
        </w:rPr>
        <w:t xml:space="preserve"> the</w:t>
      </w:r>
      <w:r w:rsidR="00057A7A">
        <w:rPr>
          <w:lang w:eastAsia="en-GB"/>
        </w:rPr>
        <w:t>ir</w:t>
      </w:r>
      <w:r w:rsidR="009E7579">
        <w:rPr>
          <w:lang w:eastAsia="en-GB"/>
        </w:rPr>
        <w:t xml:space="preserve"> personal licence</w:t>
      </w:r>
      <w:r w:rsidR="00057A7A">
        <w:rPr>
          <w:lang w:eastAsia="en-GB"/>
        </w:rPr>
        <w:t xml:space="preserve"> to ensure they are aware of the laws around alcohol sales.  </w:t>
      </w:r>
      <w:r w:rsidR="009E7579">
        <w:rPr>
          <w:lang w:eastAsia="en-GB"/>
        </w:rPr>
        <w:t xml:space="preserve"> </w:t>
      </w:r>
      <w:r w:rsidR="001A6876" w:rsidRPr="00E9502E">
        <w:rPr>
          <w:b/>
          <w:bCs/>
          <w:lang w:eastAsia="en-GB"/>
        </w:rPr>
        <w:t>Resolved</w:t>
      </w:r>
      <w:r w:rsidR="001A6876">
        <w:rPr>
          <w:lang w:eastAsia="en-GB"/>
        </w:rPr>
        <w:t xml:space="preserve"> to look at agency work rather than employing additional staff members. </w:t>
      </w:r>
      <w:r w:rsidR="00E9502E">
        <w:rPr>
          <w:lang w:eastAsia="en-GB"/>
        </w:rPr>
        <w:t xml:space="preserve"> Also</w:t>
      </w:r>
      <w:r w:rsidR="00464371">
        <w:rPr>
          <w:lang w:eastAsia="en-GB"/>
        </w:rPr>
        <w:t>,</w:t>
      </w:r>
      <w:r w:rsidR="00E9502E">
        <w:rPr>
          <w:lang w:eastAsia="en-GB"/>
        </w:rPr>
        <w:t xml:space="preserve"> to contact </w:t>
      </w:r>
      <w:r w:rsidR="00CA29C6">
        <w:rPr>
          <w:lang w:eastAsia="en-GB"/>
        </w:rPr>
        <w:t>Staffordshire</w:t>
      </w:r>
      <w:r w:rsidR="00A70F13">
        <w:rPr>
          <w:lang w:eastAsia="en-GB"/>
        </w:rPr>
        <w:t xml:space="preserve"> Police</w:t>
      </w:r>
      <w:r w:rsidR="00D8196C">
        <w:rPr>
          <w:lang w:eastAsia="en-GB"/>
        </w:rPr>
        <w:t xml:space="preserve">, Licensing Officer </w:t>
      </w:r>
      <w:r w:rsidR="00CA29C6">
        <w:rPr>
          <w:lang w:eastAsia="en-GB"/>
        </w:rPr>
        <w:t xml:space="preserve">to </w:t>
      </w:r>
      <w:r w:rsidR="009A4BE5">
        <w:rPr>
          <w:lang w:eastAsia="en-GB"/>
        </w:rPr>
        <w:t>establish</w:t>
      </w:r>
      <w:r w:rsidR="00C17FCF">
        <w:rPr>
          <w:lang w:eastAsia="en-GB"/>
        </w:rPr>
        <w:t xml:space="preserve"> if they see any issues before the licence is applied for</w:t>
      </w:r>
      <w:r w:rsidR="00191264">
        <w:rPr>
          <w:lang w:eastAsia="en-GB"/>
        </w:rPr>
        <w:t xml:space="preserve"> and South Staffordshire District Council for licence help and possible training for councillors.</w:t>
      </w:r>
      <w:r w:rsidR="00C17FCF">
        <w:rPr>
          <w:lang w:eastAsia="en-GB"/>
        </w:rPr>
        <w:t xml:space="preserve"> </w:t>
      </w:r>
    </w:p>
    <w:p w14:paraId="14412D0D" w14:textId="2D36D5FB" w:rsidR="00A57AA2" w:rsidRPr="002844CD" w:rsidRDefault="00AE056D" w:rsidP="00CB20F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746FAC">
        <w:rPr>
          <w:rFonts w:asciiTheme="minorHAnsi" w:hAnsiTheme="minorHAnsi" w:cstheme="minorHAnsi"/>
        </w:rPr>
        <w:t>06</w:t>
      </w:r>
      <w:r w:rsidR="00A57AA2" w:rsidRPr="002844CD">
        <w:rPr>
          <w:rFonts w:asciiTheme="minorHAnsi" w:hAnsiTheme="minorHAnsi" w:cstheme="minorHAnsi"/>
        </w:rPr>
        <w:t>/</w:t>
      </w:r>
      <w:r w:rsidR="00304535">
        <w:rPr>
          <w:rFonts w:asciiTheme="minorHAnsi" w:hAnsiTheme="minorHAnsi" w:cstheme="minorHAnsi"/>
        </w:rPr>
        <w:t>2</w:t>
      </w:r>
      <w:r w:rsidR="00746FAC">
        <w:rPr>
          <w:rFonts w:asciiTheme="minorHAnsi" w:hAnsiTheme="minorHAnsi" w:cstheme="minorHAnsi"/>
        </w:rPr>
        <w:t>3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3090077E" w14:textId="6D98DADE" w:rsidR="00DC66D7" w:rsidRPr="00192931" w:rsidRDefault="00CD370C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Wednesday </w:t>
      </w:r>
      <w:r w:rsidR="00746FAC">
        <w:rPr>
          <w:rFonts w:cstheme="minorHAnsi"/>
          <w:bCs/>
        </w:rPr>
        <w:t>29</w:t>
      </w:r>
      <w:r w:rsidR="00746FAC" w:rsidRPr="00746FAC">
        <w:rPr>
          <w:rFonts w:cstheme="minorHAnsi"/>
          <w:bCs/>
          <w:vertAlign w:val="superscript"/>
        </w:rPr>
        <w:t>th</w:t>
      </w:r>
      <w:r w:rsidR="00746FAC">
        <w:rPr>
          <w:rFonts w:cstheme="minorHAnsi"/>
          <w:bCs/>
        </w:rPr>
        <w:t xml:space="preserve"> November</w:t>
      </w:r>
      <w:r w:rsidR="002E22F5">
        <w:rPr>
          <w:rFonts w:cstheme="minorHAnsi"/>
          <w:bCs/>
        </w:rPr>
        <w:t xml:space="preserve"> 2023</w:t>
      </w:r>
      <w:r w:rsidR="007F093A">
        <w:rPr>
          <w:rFonts w:cstheme="minorHAnsi"/>
          <w:bCs/>
        </w:rPr>
        <w:t xml:space="preserve"> </w:t>
      </w:r>
      <w:r w:rsidR="00A57AA2" w:rsidRPr="002844CD">
        <w:rPr>
          <w:rFonts w:cstheme="minorHAnsi"/>
          <w:bCs/>
        </w:rPr>
        <w:t>at 7.00pm</w:t>
      </w:r>
      <w:r w:rsidR="00BA3E8C">
        <w:rPr>
          <w:rFonts w:cstheme="minorHAnsi"/>
          <w:bCs/>
        </w:rPr>
        <w:t xml:space="preserve">.  </w:t>
      </w:r>
    </w:p>
    <w:p w14:paraId="74119E54" w14:textId="33B415A8" w:rsidR="000F58BF" w:rsidRDefault="000F58BF" w:rsidP="00185C6D">
      <w:pPr>
        <w:pStyle w:val="NoSpacing"/>
        <w:rPr>
          <w:rFonts w:cstheme="minorHAnsi"/>
          <w:sz w:val="16"/>
          <w:szCs w:val="16"/>
        </w:rPr>
      </w:pPr>
    </w:p>
    <w:p w14:paraId="1EAF94B1" w14:textId="77777777" w:rsidR="00B662FE" w:rsidRPr="00266B91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3AD99168" w:rsidR="000F58BF" w:rsidRDefault="000F58BF" w:rsidP="00185C6D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AE056D">
        <w:rPr>
          <w:rFonts w:cstheme="minorHAnsi"/>
          <w:b/>
          <w:bCs/>
        </w:rPr>
        <w:t>7.</w:t>
      </w:r>
      <w:r w:rsidR="00CD18CD">
        <w:rPr>
          <w:rFonts w:cstheme="minorHAnsi"/>
          <w:b/>
          <w:bCs/>
        </w:rPr>
        <w:t>38</w:t>
      </w:r>
      <w:r w:rsidR="00AE056D">
        <w:rPr>
          <w:rFonts w:cstheme="minorHAnsi"/>
          <w:b/>
          <w:bCs/>
        </w:rPr>
        <w:t>pm</w:t>
      </w:r>
    </w:p>
    <w:p w14:paraId="0CCFB64C" w14:textId="77777777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37291407" w14:textId="77777777" w:rsidR="00185C6D" w:rsidRPr="002844CD" w:rsidRDefault="00185C6D" w:rsidP="00185C6D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AF54A1" w:rsidRDefault="00643F72" w:rsidP="00185C6D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  <w:r w:rsidR="000340C7">
        <w:rPr>
          <w:rFonts w:ascii="Comic Sans MS" w:hAnsi="Comic Sans MS"/>
          <w:b/>
          <w:bCs/>
          <w:sz w:val="32"/>
          <w:szCs w:val="32"/>
        </w:rPr>
        <w:t xml:space="preserve">            </w:t>
      </w:r>
    </w:p>
    <w:sectPr w:rsidR="000340C7" w:rsidRPr="00AF54A1" w:rsidSect="008F65F8">
      <w:pgSz w:w="11906" w:h="16838"/>
      <w:pgMar w:top="1021" w:right="1440" w:bottom="113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8A9D" w14:textId="77777777" w:rsidR="0036486A" w:rsidRDefault="0036486A" w:rsidP="008C7254">
      <w:pPr>
        <w:spacing w:after="0" w:line="240" w:lineRule="auto"/>
      </w:pPr>
      <w:r>
        <w:separator/>
      </w:r>
    </w:p>
  </w:endnote>
  <w:endnote w:type="continuationSeparator" w:id="0">
    <w:p w14:paraId="11DAF73B" w14:textId="77777777" w:rsidR="0036486A" w:rsidRDefault="0036486A" w:rsidP="008C7254">
      <w:pPr>
        <w:spacing w:after="0" w:line="240" w:lineRule="auto"/>
      </w:pPr>
      <w:r>
        <w:continuationSeparator/>
      </w:r>
    </w:p>
  </w:endnote>
  <w:endnote w:type="continuationNotice" w:id="1">
    <w:p w14:paraId="1BA8E31A" w14:textId="77777777" w:rsidR="0036486A" w:rsidRDefault="00364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E64F" w14:textId="77777777" w:rsidR="0036486A" w:rsidRDefault="0036486A" w:rsidP="008C7254">
      <w:pPr>
        <w:spacing w:after="0" w:line="240" w:lineRule="auto"/>
      </w:pPr>
      <w:r>
        <w:separator/>
      </w:r>
    </w:p>
  </w:footnote>
  <w:footnote w:type="continuationSeparator" w:id="0">
    <w:p w14:paraId="0258187D" w14:textId="77777777" w:rsidR="0036486A" w:rsidRDefault="0036486A" w:rsidP="008C7254">
      <w:pPr>
        <w:spacing w:after="0" w:line="240" w:lineRule="auto"/>
      </w:pPr>
      <w:r>
        <w:continuationSeparator/>
      </w:r>
    </w:p>
  </w:footnote>
  <w:footnote w:type="continuationNotice" w:id="1">
    <w:p w14:paraId="6863690D" w14:textId="77777777" w:rsidR="0036486A" w:rsidRDefault="003648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BA7"/>
    <w:multiLevelType w:val="hybridMultilevel"/>
    <w:tmpl w:val="03D45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7418BF"/>
    <w:multiLevelType w:val="hybridMultilevel"/>
    <w:tmpl w:val="F0D4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D6F1F"/>
    <w:multiLevelType w:val="hybridMultilevel"/>
    <w:tmpl w:val="8694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03323"/>
    <w:multiLevelType w:val="hybridMultilevel"/>
    <w:tmpl w:val="20CA5762"/>
    <w:lvl w:ilvl="0" w:tplc="14B23038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D0F52"/>
    <w:multiLevelType w:val="hybridMultilevel"/>
    <w:tmpl w:val="2762405A"/>
    <w:lvl w:ilvl="0" w:tplc="27DED118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4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D7B64"/>
    <w:multiLevelType w:val="hybridMultilevel"/>
    <w:tmpl w:val="E1922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584783">
    <w:abstractNumId w:val="34"/>
  </w:num>
  <w:num w:numId="2" w16cid:durableId="409428910">
    <w:abstractNumId w:val="23"/>
  </w:num>
  <w:num w:numId="3" w16cid:durableId="1696272201">
    <w:abstractNumId w:val="12"/>
  </w:num>
  <w:num w:numId="4" w16cid:durableId="684671930">
    <w:abstractNumId w:val="20"/>
  </w:num>
  <w:num w:numId="5" w16cid:durableId="1727685558">
    <w:abstractNumId w:val="29"/>
  </w:num>
  <w:num w:numId="6" w16cid:durableId="463350686">
    <w:abstractNumId w:val="38"/>
  </w:num>
  <w:num w:numId="7" w16cid:durableId="92169436">
    <w:abstractNumId w:val="21"/>
  </w:num>
  <w:num w:numId="8" w16cid:durableId="1008100290">
    <w:abstractNumId w:val="26"/>
  </w:num>
  <w:num w:numId="9" w16cid:durableId="1243681073">
    <w:abstractNumId w:val="28"/>
  </w:num>
  <w:num w:numId="10" w16cid:durableId="914321532">
    <w:abstractNumId w:val="18"/>
  </w:num>
  <w:num w:numId="11" w16cid:durableId="1076437705">
    <w:abstractNumId w:val="16"/>
  </w:num>
  <w:num w:numId="12" w16cid:durableId="574632929">
    <w:abstractNumId w:val="30"/>
  </w:num>
  <w:num w:numId="13" w16cid:durableId="199634105">
    <w:abstractNumId w:val="36"/>
  </w:num>
  <w:num w:numId="14" w16cid:durableId="1000426144">
    <w:abstractNumId w:val="35"/>
  </w:num>
  <w:num w:numId="15" w16cid:durableId="701709653">
    <w:abstractNumId w:val="9"/>
  </w:num>
  <w:num w:numId="16" w16cid:durableId="2076314922">
    <w:abstractNumId w:val="7"/>
  </w:num>
  <w:num w:numId="17" w16cid:durableId="576670516">
    <w:abstractNumId w:val="6"/>
  </w:num>
  <w:num w:numId="18" w16cid:durableId="722142308">
    <w:abstractNumId w:val="5"/>
  </w:num>
  <w:num w:numId="19" w16cid:durableId="1030951826">
    <w:abstractNumId w:val="4"/>
  </w:num>
  <w:num w:numId="20" w16cid:durableId="1382946016">
    <w:abstractNumId w:val="8"/>
  </w:num>
  <w:num w:numId="21" w16cid:durableId="1282031014">
    <w:abstractNumId w:val="3"/>
  </w:num>
  <w:num w:numId="22" w16cid:durableId="2096898756">
    <w:abstractNumId w:val="2"/>
  </w:num>
  <w:num w:numId="23" w16cid:durableId="1183785935">
    <w:abstractNumId w:val="1"/>
  </w:num>
  <w:num w:numId="24" w16cid:durableId="1932473728">
    <w:abstractNumId w:val="0"/>
  </w:num>
  <w:num w:numId="25" w16cid:durableId="1941598172">
    <w:abstractNumId w:val="13"/>
  </w:num>
  <w:num w:numId="26" w16cid:durableId="753206539">
    <w:abstractNumId w:val="27"/>
  </w:num>
  <w:num w:numId="27" w16cid:durableId="370957590">
    <w:abstractNumId w:val="31"/>
  </w:num>
  <w:num w:numId="28" w16cid:durableId="269360708">
    <w:abstractNumId w:val="19"/>
  </w:num>
  <w:num w:numId="29" w16cid:durableId="1570577198">
    <w:abstractNumId w:val="24"/>
  </w:num>
  <w:num w:numId="30" w16cid:durableId="752507760">
    <w:abstractNumId w:val="15"/>
  </w:num>
  <w:num w:numId="31" w16cid:durableId="433744655">
    <w:abstractNumId w:val="17"/>
  </w:num>
  <w:num w:numId="32" w16cid:durableId="1050497168">
    <w:abstractNumId w:val="25"/>
  </w:num>
  <w:num w:numId="33" w16cid:durableId="315884177">
    <w:abstractNumId w:val="32"/>
  </w:num>
  <w:num w:numId="34" w16cid:durableId="491680512">
    <w:abstractNumId w:val="14"/>
  </w:num>
  <w:num w:numId="35" w16cid:durableId="779688994">
    <w:abstractNumId w:val="11"/>
  </w:num>
  <w:num w:numId="36" w16cid:durableId="1954483290">
    <w:abstractNumId w:val="22"/>
  </w:num>
  <w:num w:numId="37" w16cid:durableId="1576089840">
    <w:abstractNumId w:val="10"/>
  </w:num>
  <w:num w:numId="38" w16cid:durableId="1141847910">
    <w:abstractNumId w:val="33"/>
  </w:num>
  <w:num w:numId="39" w16cid:durableId="707216901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6B9"/>
    <w:rsid w:val="00004D33"/>
    <w:rsid w:val="0000528E"/>
    <w:rsid w:val="000052DD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B55"/>
    <w:rsid w:val="00047480"/>
    <w:rsid w:val="000474F8"/>
    <w:rsid w:val="000476E2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A7A"/>
    <w:rsid w:val="00057ECD"/>
    <w:rsid w:val="0006002A"/>
    <w:rsid w:val="000608EE"/>
    <w:rsid w:val="00062348"/>
    <w:rsid w:val="000625A1"/>
    <w:rsid w:val="00063E18"/>
    <w:rsid w:val="0006476C"/>
    <w:rsid w:val="00064D05"/>
    <w:rsid w:val="00066C9B"/>
    <w:rsid w:val="00070025"/>
    <w:rsid w:val="00070CDD"/>
    <w:rsid w:val="00070D12"/>
    <w:rsid w:val="00070FC4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A2D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B6618"/>
    <w:rsid w:val="000C0DA8"/>
    <w:rsid w:val="000C2307"/>
    <w:rsid w:val="000C2DCF"/>
    <w:rsid w:val="000C2E1D"/>
    <w:rsid w:val="000C3A90"/>
    <w:rsid w:val="000C3BF1"/>
    <w:rsid w:val="000C4E46"/>
    <w:rsid w:val="000C5D89"/>
    <w:rsid w:val="000C6155"/>
    <w:rsid w:val="000C635C"/>
    <w:rsid w:val="000D0013"/>
    <w:rsid w:val="000D1B8D"/>
    <w:rsid w:val="000D1E0A"/>
    <w:rsid w:val="000D2674"/>
    <w:rsid w:val="000D3A7E"/>
    <w:rsid w:val="000D3A92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E7E02"/>
    <w:rsid w:val="000F006E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0EB2"/>
    <w:rsid w:val="001025F1"/>
    <w:rsid w:val="001027D5"/>
    <w:rsid w:val="00103B8C"/>
    <w:rsid w:val="00106700"/>
    <w:rsid w:val="00106B92"/>
    <w:rsid w:val="00107185"/>
    <w:rsid w:val="0010790F"/>
    <w:rsid w:val="00107C2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165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B55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397"/>
    <w:rsid w:val="00154526"/>
    <w:rsid w:val="001568AE"/>
    <w:rsid w:val="00156A90"/>
    <w:rsid w:val="0015725D"/>
    <w:rsid w:val="00160474"/>
    <w:rsid w:val="001604CB"/>
    <w:rsid w:val="00160C58"/>
    <w:rsid w:val="00161187"/>
    <w:rsid w:val="0016164A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77908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0248"/>
    <w:rsid w:val="00191264"/>
    <w:rsid w:val="0019149B"/>
    <w:rsid w:val="0019292E"/>
    <w:rsid w:val="00192931"/>
    <w:rsid w:val="00192B19"/>
    <w:rsid w:val="001931C6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5F56"/>
    <w:rsid w:val="001A6876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2DA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3E5"/>
    <w:rsid w:val="001C7BF2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E717A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5DC0"/>
    <w:rsid w:val="001F6854"/>
    <w:rsid w:val="001F6A37"/>
    <w:rsid w:val="001F6EC5"/>
    <w:rsid w:val="001F71E3"/>
    <w:rsid w:val="001F750E"/>
    <w:rsid w:val="00201B74"/>
    <w:rsid w:val="00203152"/>
    <w:rsid w:val="002035E2"/>
    <w:rsid w:val="002036D1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759"/>
    <w:rsid w:val="00224B6B"/>
    <w:rsid w:val="00224D8A"/>
    <w:rsid w:val="00225D11"/>
    <w:rsid w:val="002263F4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378BF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0F1E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912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CE6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756"/>
    <w:rsid w:val="00283CC1"/>
    <w:rsid w:val="00283EE0"/>
    <w:rsid w:val="002844CD"/>
    <w:rsid w:val="00284926"/>
    <w:rsid w:val="0028547D"/>
    <w:rsid w:val="00285D45"/>
    <w:rsid w:val="00290468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4B15"/>
    <w:rsid w:val="002A7DFC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242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2F5"/>
    <w:rsid w:val="002E271F"/>
    <w:rsid w:val="002E3640"/>
    <w:rsid w:val="002E38C3"/>
    <w:rsid w:val="002E3C3F"/>
    <w:rsid w:val="002E4432"/>
    <w:rsid w:val="002E4694"/>
    <w:rsid w:val="002E4E13"/>
    <w:rsid w:val="002E5106"/>
    <w:rsid w:val="002E65FB"/>
    <w:rsid w:val="002F067B"/>
    <w:rsid w:val="002F0E2F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0FD1"/>
    <w:rsid w:val="00301045"/>
    <w:rsid w:val="0030229B"/>
    <w:rsid w:val="00302744"/>
    <w:rsid w:val="003028C1"/>
    <w:rsid w:val="003029CB"/>
    <w:rsid w:val="00303668"/>
    <w:rsid w:val="0030404F"/>
    <w:rsid w:val="00304535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1723A"/>
    <w:rsid w:val="00322032"/>
    <w:rsid w:val="003260DE"/>
    <w:rsid w:val="00326392"/>
    <w:rsid w:val="0032738B"/>
    <w:rsid w:val="00327A0E"/>
    <w:rsid w:val="00330087"/>
    <w:rsid w:val="003306CE"/>
    <w:rsid w:val="00331908"/>
    <w:rsid w:val="00331D53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6207"/>
    <w:rsid w:val="00357449"/>
    <w:rsid w:val="0036064A"/>
    <w:rsid w:val="00360A90"/>
    <w:rsid w:val="0036161B"/>
    <w:rsid w:val="00361C67"/>
    <w:rsid w:val="003624FA"/>
    <w:rsid w:val="00363B4E"/>
    <w:rsid w:val="00364594"/>
    <w:rsid w:val="0036486A"/>
    <w:rsid w:val="00364AB8"/>
    <w:rsid w:val="003667E5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433"/>
    <w:rsid w:val="003778BD"/>
    <w:rsid w:val="00377C0F"/>
    <w:rsid w:val="00377E42"/>
    <w:rsid w:val="00380056"/>
    <w:rsid w:val="0038051D"/>
    <w:rsid w:val="00380781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5903"/>
    <w:rsid w:val="00396015"/>
    <w:rsid w:val="00396773"/>
    <w:rsid w:val="003A13EB"/>
    <w:rsid w:val="003A16CA"/>
    <w:rsid w:val="003A1BA3"/>
    <w:rsid w:val="003A1BF8"/>
    <w:rsid w:val="003A313D"/>
    <w:rsid w:val="003A31D3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548"/>
    <w:rsid w:val="003E47CE"/>
    <w:rsid w:val="003E4B2F"/>
    <w:rsid w:val="003E50E2"/>
    <w:rsid w:val="003E5A29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4E96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0CC4"/>
    <w:rsid w:val="0043123F"/>
    <w:rsid w:val="00431374"/>
    <w:rsid w:val="00431A4C"/>
    <w:rsid w:val="00431B2D"/>
    <w:rsid w:val="00432EDF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C08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2B5E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371"/>
    <w:rsid w:val="00464937"/>
    <w:rsid w:val="00464EFF"/>
    <w:rsid w:val="004652B6"/>
    <w:rsid w:val="00465A2B"/>
    <w:rsid w:val="00465E77"/>
    <w:rsid w:val="004661D1"/>
    <w:rsid w:val="004666EB"/>
    <w:rsid w:val="0046685A"/>
    <w:rsid w:val="00466CD6"/>
    <w:rsid w:val="00466D51"/>
    <w:rsid w:val="00467B10"/>
    <w:rsid w:val="0047063C"/>
    <w:rsid w:val="00470EBA"/>
    <w:rsid w:val="00471B6D"/>
    <w:rsid w:val="00471CF4"/>
    <w:rsid w:val="00471DC1"/>
    <w:rsid w:val="004729E5"/>
    <w:rsid w:val="00473B89"/>
    <w:rsid w:val="00474EBA"/>
    <w:rsid w:val="00474FA2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7CF"/>
    <w:rsid w:val="00496C36"/>
    <w:rsid w:val="004979EB"/>
    <w:rsid w:val="00497B6F"/>
    <w:rsid w:val="004A09E4"/>
    <w:rsid w:val="004A0DAA"/>
    <w:rsid w:val="004A14B1"/>
    <w:rsid w:val="004A2242"/>
    <w:rsid w:val="004A2C86"/>
    <w:rsid w:val="004A3C60"/>
    <w:rsid w:val="004A45B5"/>
    <w:rsid w:val="004A46CA"/>
    <w:rsid w:val="004A4D19"/>
    <w:rsid w:val="004A6382"/>
    <w:rsid w:val="004A6C83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06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40B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44A3"/>
    <w:rsid w:val="004F45F3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07B8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6DA4"/>
    <w:rsid w:val="00527FA1"/>
    <w:rsid w:val="005304BC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2C9"/>
    <w:rsid w:val="0054349E"/>
    <w:rsid w:val="005453C2"/>
    <w:rsid w:val="00546F98"/>
    <w:rsid w:val="00547D1B"/>
    <w:rsid w:val="00547D29"/>
    <w:rsid w:val="005505FC"/>
    <w:rsid w:val="00550D66"/>
    <w:rsid w:val="00551846"/>
    <w:rsid w:val="00552335"/>
    <w:rsid w:val="00552D39"/>
    <w:rsid w:val="005531A2"/>
    <w:rsid w:val="0055391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5E76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C40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C7B3C"/>
    <w:rsid w:val="005D09FF"/>
    <w:rsid w:val="005D0E40"/>
    <w:rsid w:val="005D0FFF"/>
    <w:rsid w:val="005D1CE8"/>
    <w:rsid w:val="005D25A7"/>
    <w:rsid w:val="005D261C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11DA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3F43"/>
    <w:rsid w:val="00605595"/>
    <w:rsid w:val="006060AF"/>
    <w:rsid w:val="0060732E"/>
    <w:rsid w:val="00607B7D"/>
    <w:rsid w:val="00610416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3F2"/>
    <w:rsid w:val="0066351C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20B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1279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5FA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21C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91"/>
    <w:rsid w:val="007259C8"/>
    <w:rsid w:val="00730755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46FAC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0FA6"/>
    <w:rsid w:val="00771621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3277"/>
    <w:rsid w:val="007949D6"/>
    <w:rsid w:val="00795222"/>
    <w:rsid w:val="00795272"/>
    <w:rsid w:val="007953BE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3D97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E7F6D"/>
    <w:rsid w:val="007F093A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1D9"/>
    <w:rsid w:val="00802CFB"/>
    <w:rsid w:val="00802E68"/>
    <w:rsid w:val="00803510"/>
    <w:rsid w:val="008041F2"/>
    <w:rsid w:val="0080429C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0D7A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4F0E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CFD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3C7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723D"/>
    <w:rsid w:val="008B79D3"/>
    <w:rsid w:val="008C0C38"/>
    <w:rsid w:val="008C0CCB"/>
    <w:rsid w:val="008C1CBB"/>
    <w:rsid w:val="008C245A"/>
    <w:rsid w:val="008C309E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0696"/>
    <w:rsid w:val="008F122C"/>
    <w:rsid w:val="008F2358"/>
    <w:rsid w:val="008F2507"/>
    <w:rsid w:val="008F2583"/>
    <w:rsid w:val="008F26E5"/>
    <w:rsid w:val="008F3387"/>
    <w:rsid w:val="008F3EB5"/>
    <w:rsid w:val="008F4446"/>
    <w:rsid w:val="008F5942"/>
    <w:rsid w:val="008F5CAF"/>
    <w:rsid w:val="008F64C6"/>
    <w:rsid w:val="008F65F8"/>
    <w:rsid w:val="008F7FB2"/>
    <w:rsid w:val="009005AB"/>
    <w:rsid w:val="009006A0"/>
    <w:rsid w:val="00900BBF"/>
    <w:rsid w:val="00901314"/>
    <w:rsid w:val="00901A53"/>
    <w:rsid w:val="00901C4E"/>
    <w:rsid w:val="00903772"/>
    <w:rsid w:val="009039E0"/>
    <w:rsid w:val="00903A7C"/>
    <w:rsid w:val="009044B2"/>
    <w:rsid w:val="00905764"/>
    <w:rsid w:val="00907462"/>
    <w:rsid w:val="0091085B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865"/>
    <w:rsid w:val="00937B88"/>
    <w:rsid w:val="00937DF8"/>
    <w:rsid w:val="00940DC9"/>
    <w:rsid w:val="0094280F"/>
    <w:rsid w:val="0094335E"/>
    <w:rsid w:val="009459DA"/>
    <w:rsid w:val="009461F4"/>
    <w:rsid w:val="009465AF"/>
    <w:rsid w:val="009501B2"/>
    <w:rsid w:val="00950EDB"/>
    <w:rsid w:val="009510EE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5E5B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A5D"/>
    <w:rsid w:val="00986C79"/>
    <w:rsid w:val="00987B35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4BE5"/>
    <w:rsid w:val="009A668D"/>
    <w:rsid w:val="009A7711"/>
    <w:rsid w:val="009B0570"/>
    <w:rsid w:val="009B0D7B"/>
    <w:rsid w:val="009B0F22"/>
    <w:rsid w:val="009B1250"/>
    <w:rsid w:val="009B182C"/>
    <w:rsid w:val="009B18B3"/>
    <w:rsid w:val="009B2BCA"/>
    <w:rsid w:val="009B2EC3"/>
    <w:rsid w:val="009B39A7"/>
    <w:rsid w:val="009B3FD6"/>
    <w:rsid w:val="009B439B"/>
    <w:rsid w:val="009B5225"/>
    <w:rsid w:val="009B59BD"/>
    <w:rsid w:val="009B5E98"/>
    <w:rsid w:val="009B5EF6"/>
    <w:rsid w:val="009B62CB"/>
    <w:rsid w:val="009B6DF9"/>
    <w:rsid w:val="009C0DD1"/>
    <w:rsid w:val="009C290B"/>
    <w:rsid w:val="009C2F0B"/>
    <w:rsid w:val="009C3C87"/>
    <w:rsid w:val="009C4236"/>
    <w:rsid w:val="009C6EE0"/>
    <w:rsid w:val="009C75A8"/>
    <w:rsid w:val="009D1BD0"/>
    <w:rsid w:val="009D3003"/>
    <w:rsid w:val="009D3A6B"/>
    <w:rsid w:val="009D41A3"/>
    <w:rsid w:val="009D577E"/>
    <w:rsid w:val="009D639F"/>
    <w:rsid w:val="009D7697"/>
    <w:rsid w:val="009D7D8C"/>
    <w:rsid w:val="009E2E57"/>
    <w:rsid w:val="009E3552"/>
    <w:rsid w:val="009E445B"/>
    <w:rsid w:val="009E514A"/>
    <w:rsid w:val="009E577B"/>
    <w:rsid w:val="009E5988"/>
    <w:rsid w:val="009E59B1"/>
    <w:rsid w:val="009E690B"/>
    <w:rsid w:val="009E7579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6543"/>
    <w:rsid w:val="009F771D"/>
    <w:rsid w:val="009F7F2D"/>
    <w:rsid w:val="00A005DC"/>
    <w:rsid w:val="00A00E6D"/>
    <w:rsid w:val="00A012AE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205E4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2369"/>
    <w:rsid w:val="00A3439A"/>
    <w:rsid w:val="00A345C9"/>
    <w:rsid w:val="00A34F5D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215"/>
    <w:rsid w:val="00A64F50"/>
    <w:rsid w:val="00A64FA7"/>
    <w:rsid w:val="00A656E4"/>
    <w:rsid w:val="00A65F33"/>
    <w:rsid w:val="00A67D2A"/>
    <w:rsid w:val="00A67FCE"/>
    <w:rsid w:val="00A70F13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6550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0D2"/>
    <w:rsid w:val="00A978AE"/>
    <w:rsid w:val="00A97F3B"/>
    <w:rsid w:val="00AA2BF6"/>
    <w:rsid w:val="00AA371B"/>
    <w:rsid w:val="00AA3745"/>
    <w:rsid w:val="00AA37FD"/>
    <w:rsid w:val="00AA3BB4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2AC1"/>
    <w:rsid w:val="00AC384F"/>
    <w:rsid w:val="00AC3A0D"/>
    <w:rsid w:val="00AC44D8"/>
    <w:rsid w:val="00AC472D"/>
    <w:rsid w:val="00AC50D1"/>
    <w:rsid w:val="00AC5E4B"/>
    <w:rsid w:val="00AC69CB"/>
    <w:rsid w:val="00AC6A51"/>
    <w:rsid w:val="00AD09BD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14C"/>
    <w:rsid w:val="00B21CF1"/>
    <w:rsid w:val="00B21DFC"/>
    <w:rsid w:val="00B225FB"/>
    <w:rsid w:val="00B23309"/>
    <w:rsid w:val="00B2360F"/>
    <w:rsid w:val="00B236D4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3624"/>
    <w:rsid w:val="00B73EEC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6AF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A7E09"/>
    <w:rsid w:val="00BB01EC"/>
    <w:rsid w:val="00BB0384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BF2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6725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0D8"/>
    <w:rsid w:val="00BF7F93"/>
    <w:rsid w:val="00C01480"/>
    <w:rsid w:val="00C0441D"/>
    <w:rsid w:val="00C045F0"/>
    <w:rsid w:val="00C048FD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3F9"/>
    <w:rsid w:val="00C16605"/>
    <w:rsid w:val="00C17540"/>
    <w:rsid w:val="00C1767B"/>
    <w:rsid w:val="00C17FCF"/>
    <w:rsid w:val="00C20B12"/>
    <w:rsid w:val="00C2107B"/>
    <w:rsid w:val="00C21F8E"/>
    <w:rsid w:val="00C2253D"/>
    <w:rsid w:val="00C23103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2299"/>
    <w:rsid w:val="00C33A02"/>
    <w:rsid w:val="00C350DB"/>
    <w:rsid w:val="00C36826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4B92"/>
    <w:rsid w:val="00C554F3"/>
    <w:rsid w:val="00C55FBB"/>
    <w:rsid w:val="00C56EC1"/>
    <w:rsid w:val="00C6010E"/>
    <w:rsid w:val="00C605E1"/>
    <w:rsid w:val="00C6066C"/>
    <w:rsid w:val="00C62A0E"/>
    <w:rsid w:val="00C62BEA"/>
    <w:rsid w:val="00C640B8"/>
    <w:rsid w:val="00C64A78"/>
    <w:rsid w:val="00C65024"/>
    <w:rsid w:val="00C6540C"/>
    <w:rsid w:val="00C65B43"/>
    <w:rsid w:val="00C6600F"/>
    <w:rsid w:val="00C6708F"/>
    <w:rsid w:val="00C67573"/>
    <w:rsid w:val="00C70068"/>
    <w:rsid w:val="00C703AD"/>
    <w:rsid w:val="00C70A40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4B1"/>
    <w:rsid w:val="00C90D71"/>
    <w:rsid w:val="00C910B7"/>
    <w:rsid w:val="00C92991"/>
    <w:rsid w:val="00C93380"/>
    <w:rsid w:val="00C93FAF"/>
    <w:rsid w:val="00C94C0C"/>
    <w:rsid w:val="00C95466"/>
    <w:rsid w:val="00C96149"/>
    <w:rsid w:val="00C96873"/>
    <w:rsid w:val="00C9700B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29C6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0F5"/>
    <w:rsid w:val="00CB21E2"/>
    <w:rsid w:val="00CB2F89"/>
    <w:rsid w:val="00CB3168"/>
    <w:rsid w:val="00CB3E52"/>
    <w:rsid w:val="00CB46F8"/>
    <w:rsid w:val="00CB485D"/>
    <w:rsid w:val="00CB5E50"/>
    <w:rsid w:val="00CB623D"/>
    <w:rsid w:val="00CB654E"/>
    <w:rsid w:val="00CB6B4A"/>
    <w:rsid w:val="00CB6D1C"/>
    <w:rsid w:val="00CB72BF"/>
    <w:rsid w:val="00CB72F9"/>
    <w:rsid w:val="00CB7A77"/>
    <w:rsid w:val="00CC09F8"/>
    <w:rsid w:val="00CC151C"/>
    <w:rsid w:val="00CC3C50"/>
    <w:rsid w:val="00CC410A"/>
    <w:rsid w:val="00CC4BC1"/>
    <w:rsid w:val="00CC7BF2"/>
    <w:rsid w:val="00CD149C"/>
    <w:rsid w:val="00CD18CD"/>
    <w:rsid w:val="00CD2341"/>
    <w:rsid w:val="00CD2779"/>
    <w:rsid w:val="00CD34B3"/>
    <w:rsid w:val="00CD370C"/>
    <w:rsid w:val="00CD3EAC"/>
    <w:rsid w:val="00CD47EA"/>
    <w:rsid w:val="00CD4DB7"/>
    <w:rsid w:val="00CD58E0"/>
    <w:rsid w:val="00CD7298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1F9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17DEB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3DA"/>
    <w:rsid w:val="00D5045F"/>
    <w:rsid w:val="00D5185B"/>
    <w:rsid w:val="00D52007"/>
    <w:rsid w:val="00D526BF"/>
    <w:rsid w:val="00D52C35"/>
    <w:rsid w:val="00D5332A"/>
    <w:rsid w:val="00D536BA"/>
    <w:rsid w:val="00D53BB1"/>
    <w:rsid w:val="00D54092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B46"/>
    <w:rsid w:val="00D70E6A"/>
    <w:rsid w:val="00D71291"/>
    <w:rsid w:val="00D714D6"/>
    <w:rsid w:val="00D71599"/>
    <w:rsid w:val="00D71787"/>
    <w:rsid w:val="00D71B8F"/>
    <w:rsid w:val="00D7204B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96C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3A8"/>
    <w:rsid w:val="00DB343D"/>
    <w:rsid w:val="00DB4416"/>
    <w:rsid w:val="00DB4CCE"/>
    <w:rsid w:val="00DB4E11"/>
    <w:rsid w:val="00DB54E5"/>
    <w:rsid w:val="00DB59ED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7C8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3903"/>
    <w:rsid w:val="00DD429C"/>
    <w:rsid w:val="00DD49E1"/>
    <w:rsid w:val="00DD4DD5"/>
    <w:rsid w:val="00DD7D3A"/>
    <w:rsid w:val="00DE0598"/>
    <w:rsid w:val="00DE0BB6"/>
    <w:rsid w:val="00DE1719"/>
    <w:rsid w:val="00DE19EE"/>
    <w:rsid w:val="00DE1A0B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69A"/>
    <w:rsid w:val="00DF7E5B"/>
    <w:rsid w:val="00DF7E8A"/>
    <w:rsid w:val="00DF7FAB"/>
    <w:rsid w:val="00E0006F"/>
    <w:rsid w:val="00E01B3E"/>
    <w:rsid w:val="00E02378"/>
    <w:rsid w:val="00E0363E"/>
    <w:rsid w:val="00E03A30"/>
    <w:rsid w:val="00E03E3F"/>
    <w:rsid w:val="00E04313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9DF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4F27"/>
    <w:rsid w:val="00E3528F"/>
    <w:rsid w:val="00E365D1"/>
    <w:rsid w:val="00E37E72"/>
    <w:rsid w:val="00E4001B"/>
    <w:rsid w:val="00E40FA0"/>
    <w:rsid w:val="00E41EAA"/>
    <w:rsid w:val="00E4458A"/>
    <w:rsid w:val="00E445EB"/>
    <w:rsid w:val="00E45680"/>
    <w:rsid w:val="00E470F2"/>
    <w:rsid w:val="00E51C4B"/>
    <w:rsid w:val="00E51F7A"/>
    <w:rsid w:val="00E53280"/>
    <w:rsid w:val="00E53296"/>
    <w:rsid w:val="00E5507A"/>
    <w:rsid w:val="00E55F32"/>
    <w:rsid w:val="00E56955"/>
    <w:rsid w:val="00E57013"/>
    <w:rsid w:val="00E60007"/>
    <w:rsid w:val="00E60866"/>
    <w:rsid w:val="00E60915"/>
    <w:rsid w:val="00E60F57"/>
    <w:rsid w:val="00E62096"/>
    <w:rsid w:val="00E62ED7"/>
    <w:rsid w:val="00E638A8"/>
    <w:rsid w:val="00E64979"/>
    <w:rsid w:val="00E657B4"/>
    <w:rsid w:val="00E65D02"/>
    <w:rsid w:val="00E66179"/>
    <w:rsid w:val="00E678E7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6D94"/>
    <w:rsid w:val="00E87F33"/>
    <w:rsid w:val="00E87FE8"/>
    <w:rsid w:val="00E9096C"/>
    <w:rsid w:val="00E916E3"/>
    <w:rsid w:val="00E939F2"/>
    <w:rsid w:val="00E9502E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4CB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735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96C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569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1B07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1154F"/>
    <w:rsid w:val="00F13E95"/>
    <w:rsid w:val="00F15640"/>
    <w:rsid w:val="00F15A84"/>
    <w:rsid w:val="00F15BBC"/>
    <w:rsid w:val="00F15C82"/>
    <w:rsid w:val="00F17952"/>
    <w:rsid w:val="00F17A8E"/>
    <w:rsid w:val="00F2048B"/>
    <w:rsid w:val="00F2200D"/>
    <w:rsid w:val="00F22934"/>
    <w:rsid w:val="00F241B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DE4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09C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BDA"/>
    <w:rsid w:val="00F9045B"/>
    <w:rsid w:val="00F90F11"/>
    <w:rsid w:val="00F90F5C"/>
    <w:rsid w:val="00F91D12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3C36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2BA4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4C99E-0674-4292-9D7C-DE29A302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71</cp:revision>
  <cp:lastPrinted>2023-10-11T11:52:00Z</cp:lastPrinted>
  <dcterms:created xsi:type="dcterms:W3CDTF">2023-09-14T09:41:00Z</dcterms:created>
  <dcterms:modified xsi:type="dcterms:W3CDTF">2023-10-11T11:53:00Z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