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2693" w14:textId="77777777" w:rsidR="00F16CB1" w:rsidRDefault="002E6450">
      <w:pPr>
        <w:spacing w:after="29" w:line="241" w:lineRule="auto"/>
        <w:ind w:left="5379" w:firstLine="46"/>
      </w:pPr>
      <w:r>
        <w:rPr>
          <w:rFonts w:ascii="Arial" w:eastAsia="Arial" w:hAnsi="Arial" w:cs="Arial"/>
          <w:b/>
          <w:sz w:val="24"/>
          <w:u w:val="single" w:color="000000"/>
        </w:rPr>
        <w:t>Minutes of the Allotment Committee</w:t>
      </w:r>
      <w:r>
        <w:rPr>
          <w:rFonts w:ascii="Arial" w:eastAsia="Arial" w:hAnsi="Arial" w:cs="Arial"/>
          <w:b/>
          <w:sz w:val="24"/>
        </w:rPr>
        <w:t xml:space="preserve"> </w:t>
      </w:r>
      <w:r>
        <w:rPr>
          <w:rFonts w:ascii="Arial" w:eastAsia="Arial" w:hAnsi="Arial" w:cs="Arial"/>
          <w:b/>
          <w:sz w:val="24"/>
          <w:u w:val="single" w:color="000000"/>
        </w:rPr>
        <w:t>held at Perton Civic Centre on</w:t>
      </w:r>
      <w:r>
        <w:rPr>
          <w:rFonts w:ascii="Arial" w:eastAsia="Arial" w:hAnsi="Arial" w:cs="Arial"/>
          <w:b/>
          <w:sz w:val="24"/>
        </w:rPr>
        <w:t xml:space="preserve">  </w:t>
      </w:r>
      <w:r>
        <w:rPr>
          <w:rFonts w:ascii="Arial" w:eastAsia="Arial" w:hAnsi="Arial" w:cs="Arial"/>
          <w:b/>
          <w:sz w:val="24"/>
          <w:u w:val="single" w:color="000000"/>
        </w:rPr>
        <w:t>Wednesday 31</w:t>
      </w:r>
      <w:r>
        <w:rPr>
          <w:rFonts w:ascii="Arial" w:eastAsia="Arial" w:hAnsi="Arial" w:cs="Arial"/>
          <w:b/>
          <w:sz w:val="24"/>
          <w:vertAlign w:val="superscript"/>
        </w:rPr>
        <w:t>st</w:t>
      </w:r>
      <w:r>
        <w:rPr>
          <w:rFonts w:ascii="Arial" w:eastAsia="Arial" w:hAnsi="Arial" w:cs="Arial"/>
          <w:b/>
          <w:sz w:val="24"/>
          <w:u w:val="single" w:color="000000"/>
        </w:rPr>
        <w:t xml:space="preserve"> July 2019 @ 5.00pm</w:t>
      </w:r>
      <w:r>
        <w:rPr>
          <w:rFonts w:ascii="Arial" w:eastAsia="Arial" w:hAnsi="Arial" w:cs="Arial"/>
          <w:b/>
          <w:sz w:val="24"/>
        </w:rPr>
        <w:t xml:space="preserve"> </w:t>
      </w:r>
      <w:r>
        <w:rPr>
          <w:rFonts w:ascii="Arial" w:eastAsia="Arial" w:hAnsi="Arial" w:cs="Arial"/>
          <w:sz w:val="24"/>
        </w:rPr>
        <w:t xml:space="preserve"> </w:t>
      </w:r>
    </w:p>
    <w:p w14:paraId="2545AE58" w14:textId="77777777" w:rsidR="00F16CB1" w:rsidRDefault="002E6450">
      <w:pPr>
        <w:spacing w:after="0"/>
      </w:pPr>
      <w:r>
        <w:rPr>
          <w:rFonts w:ascii="Trebuchet MS" w:eastAsia="Trebuchet MS" w:hAnsi="Trebuchet MS" w:cs="Trebuchet MS"/>
        </w:rPr>
        <w:t xml:space="preserve"> </w:t>
      </w:r>
      <w:r>
        <w:rPr>
          <w:rFonts w:ascii="Trebuchet MS" w:eastAsia="Trebuchet MS" w:hAnsi="Trebuchet MS" w:cs="Trebuchet MS"/>
        </w:rPr>
        <w:tab/>
        <w:t xml:space="preserve"> </w:t>
      </w:r>
    </w:p>
    <w:p w14:paraId="7D3E30BE" w14:textId="77777777" w:rsidR="00F16CB1" w:rsidRDefault="002E6450">
      <w:pPr>
        <w:spacing w:after="3" w:line="258" w:lineRule="auto"/>
        <w:ind w:left="1454" w:right="5893" w:hanging="1454"/>
      </w:pPr>
      <w:r>
        <w:rPr>
          <w:rFonts w:ascii="Trebuchet MS" w:eastAsia="Trebuchet MS" w:hAnsi="Trebuchet MS" w:cs="Trebuchet MS"/>
        </w:rPr>
        <w:t xml:space="preserve">Present: </w:t>
      </w:r>
      <w:r>
        <w:rPr>
          <w:rFonts w:ascii="Trebuchet MS" w:eastAsia="Trebuchet MS" w:hAnsi="Trebuchet MS" w:cs="Trebuchet MS"/>
        </w:rPr>
        <w:tab/>
        <w:t xml:space="preserve">P Davis (Chairman) AA Bourke </w:t>
      </w:r>
      <w:r>
        <w:rPr>
          <w:rFonts w:ascii="Trebuchet MS" w:eastAsia="Trebuchet MS" w:hAnsi="Trebuchet MS" w:cs="Trebuchet MS"/>
        </w:rPr>
        <w:tab/>
        <w:t xml:space="preserve"> </w:t>
      </w:r>
    </w:p>
    <w:p w14:paraId="55E0F3DD" w14:textId="77777777" w:rsidR="00F16CB1" w:rsidRDefault="002E6450">
      <w:pPr>
        <w:tabs>
          <w:tab w:val="center" w:pos="1836"/>
          <w:tab w:val="center" w:pos="2895"/>
          <w:tab w:val="center" w:pos="3615"/>
        </w:tabs>
        <w:spacing w:after="3" w:line="258" w:lineRule="auto"/>
      </w:pPr>
      <w:r>
        <w:tab/>
      </w:r>
      <w:r>
        <w:rPr>
          <w:rFonts w:ascii="Trebuchet MS" w:eastAsia="Trebuchet MS" w:hAnsi="Trebuchet MS" w:cs="Trebuchet MS"/>
        </w:rPr>
        <w:t xml:space="preserve">D Glynn </w:t>
      </w:r>
      <w:r>
        <w:rPr>
          <w:rFonts w:ascii="Trebuchet MS" w:eastAsia="Trebuchet MS" w:hAnsi="Trebuchet MS" w:cs="Trebuchet MS"/>
        </w:rPr>
        <w:tab/>
        <w:t xml:space="preserve"> </w:t>
      </w:r>
      <w:r>
        <w:rPr>
          <w:rFonts w:ascii="Trebuchet MS" w:eastAsia="Trebuchet MS" w:hAnsi="Trebuchet MS" w:cs="Trebuchet MS"/>
        </w:rPr>
        <w:tab/>
        <w:t xml:space="preserve"> </w:t>
      </w:r>
    </w:p>
    <w:p w14:paraId="31F85574" w14:textId="77777777" w:rsidR="00F16CB1" w:rsidRDefault="002E6450">
      <w:pPr>
        <w:spacing w:after="3" w:line="258" w:lineRule="auto"/>
        <w:ind w:left="1449" w:hanging="10"/>
      </w:pPr>
      <w:r>
        <w:rPr>
          <w:rFonts w:ascii="Trebuchet MS" w:eastAsia="Trebuchet MS" w:hAnsi="Trebuchet MS" w:cs="Trebuchet MS"/>
        </w:rPr>
        <w:t xml:space="preserve">R Heseltine  </w:t>
      </w:r>
    </w:p>
    <w:p w14:paraId="1EF319C3" w14:textId="77777777" w:rsidR="00F16CB1" w:rsidRDefault="002E6450">
      <w:pPr>
        <w:spacing w:after="3" w:line="258" w:lineRule="auto"/>
        <w:ind w:left="1449" w:hanging="10"/>
      </w:pPr>
      <w:r>
        <w:rPr>
          <w:rFonts w:ascii="Trebuchet MS" w:eastAsia="Trebuchet MS" w:hAnsi="Trebuchet MS" w:cs="Trebuchet MS"/>
        </w:rPr>
        <w:t xml:space="preserve">C Rathbone  </w:t>
      </w:r>
    </w:p>
    <w:p w14:paraId="6F30006A" w14:textId="77777777" w:rsidR="00F16CB1" w:rsidRDefault="002E6450">
      <w:pPr>
        <w:spacing w:after="3" w:line="258" w:lineRule="auto"/>
        <w:ind w:left="1449" w:hanging="10"/>
      </w:pPr>
      <w:r>
        <w:rPr>
          <w:rFonts w:ascii="Trebuchet MS" w:eastAsia="Trebuchet MS" w:hAnsi="Trebuchet MS" w:cs="Trebuchet MS"/>
        </w:rPr>
        <w:t xml:space="preserve">J Powell </w:t>
      </w:r>
    </w:p>
    <w:p w14:paraId="1F8CD3A7" w14:textId="77777777" w:rsidR="00F16CB1" w:rsidRDefault="002E6450">
      <w:pPr>
        <w:spacing w:after="3" w:line="258" w:lineRule="auto"/>
        <w:ind w:left="1449" w:hanging="10"/>
      </w:pPr>
      <w:r>
        <w:rPr>
          <w:rFonts w:ascii="Trebuchet MS" w:eastAsia="Trebuchet MS" w:hAnsi="Trebuchet MS" w:cs="Trebuchet MS"/>
        </w:rPr>
        <w:t xml:space="preserve">G Preece </w:t>
      </w:r>
    </w:p>
    <w:p w14:paraId="78A06BEE" w14:textId="77777777" w:rsidR="00F16CB1" w:rsidRDefault="002E6450">
      <w:pPr>
        <w:spacing w:after="3" w:line="258" w:lineRule="auto"/>
        <w:ind w:left="1449" w:hanging="10"/>
      </w:pPr>
      <w:r>
        <w:rPr>
          <w:rFonts w:ascii="Trebuchet MS" w:eastAsia="Trebuchet MS" w:hAnsi="Trebuchet MS" w:cs="Trebuchet MS"/>
        </w:rPr>
        <w:t xml:space="preserve">R Holdcroft </w:t>
      </w:r>
    </w:p>
    <w:p w14:paraId="3D59877E" w14:textId="77777777" w:rsidR="00F16CB1" w:rsidRDefault="002E6450">
      <w:pPr>
        <w:spacing w:after="0"/>
        <w:ind w:left="1454"/>
      </w:pPr>
      <w:r>
        <w:rPr>
          <w:rFonts w:ascii="Trebuchet MS" w:eastAsia="Trebuchet MS" w:hAnsi="Trebuchet MS" w:cs="Trebuchet MS"/>
        </w:rPr>
        <w:t xml:space="preserve"> </w:t>
      </w:r>
    </w:p>
    <w:p w14:paraId="2EAFB455" w14:textId="77777777" w:rsidR="00F16CB1" w:rsidRDefault="002E6450">
      <w:pPr>
        <w:spacing w:after="3" w:line="258" w:lineRule="auto"/>
        <w:ind w:left="1449" w:hanging="10"/>
      </w:pPr>
      <w:r>
        <w:rPr>
          <w:rFonts w:ascii="Trebuchet MS" w:eastAsia="Trebuchet MS" w:hAnsi="Trebuchet MS" w:cs="Trebuchet MS"/>
        </w:rPr>
        <w:t xml:space="preserve">Mrs B Hodgetts  [Parish </w:t>
      </w:r>
      <w:r>
        <w:rPr>
          <w:rFonts w:ascii="Trebuchet MS" w:eastAsia="Trebuchet MS" w:hAnsi="Trebuchet MS" w:cs="Trebuchet MS"/>
        </w:rPr>
        <w:t xml:space="preserve">Clerk] </w:t>
      </w:r>
    </w:p>
    <w:tbl>
      <w:tblPr>
        <w:tblStyle w:val="TableGrid"/>
        <w:tblW w:w="9524" w:type="dxa"/>
        <w:tblInd w:w="0" w:type="dxa"/>
        <w:tblCellMar>
          <w:top w:w="0" w:type="dxa"/>
          <w:left w:w="0" w:type="dxa"/>
          <w:bottom w:w="0" w:type="dxa"/>
          <w:right w:w="0" w:type="dxa"/>
        </w:tblCellMar>
        <w:tblLook w:val="04A0" w:firstRow="1" w:lastRow="0" w:firstColumn="1" w:lastColumn="0" w:noHBand="0" w:noVBand="1"/>
      </w:tblPr>
      <w:tblGrid>
        <w:gridCol w:w="998"/>
        <w:gridCol w:w="8526"/>
      </w:tblGrid>
      <w:tr w:rsidR="00F16CB1" w14:paraId="7D715330" w14:textId="77777777">
        <w:trPr>
          <w:trHeight w:val="176"/>
        </w:trPr>
        <w:tc>
          <w:tcPr>
            <w:tcW w:w="998" w:type="dxa"/>
            <w:tcBorders>
              <w:top w:val="nil"/>
              <w:left w:val="nil"/>
              <w:bottom w:val="nil"/>
              <w:right w:val="nil"/>
            </w:tcBorders>
          </w:tcPr>
          <w:p w14:paraId="25A5E644" w14:textId="77777777" w:rsidR="00F16CB1" w:rsidRDefault="002E6450">
            <w:pPr>
              <w:spacing w:after="0"/>
            </w:pPr>
            <w:r>
              <w:rPr>
                <w:rFonts w:ascii="Trebuchet MS" w:eastAsia="Trebuchet MS" w:hAnsi="Trebuchet MS" w:cs="Trebuchet MS"/>
                <w:sz w:val="16"/>
              </w:rPr>
              <w:t xml:space="preserve"> </w:t>
            </w:r>
          </w:p>
        </w:tc>
        <w:tc>
          <w:tcPr>
            <w:tcW w:w="8526" w:type="dxa"/>
            <w:tcBorders>
              <w:top w:val="nil"/>
              <w:left w:val="nil"/>
              <w:bottom w:val="nil"/>
              <w:right w:val="nil"/>
            </w:tcBorders>
          </w:tcPr>
          <w:p w14:paraId="687F79D2" w14:textId="77777777" w:rsidR="00F16CB1" w:rsidRDefault="002E6450">
            <w:pPr>
              <w:spacing w:after="0"/>
              <w:ind w:left="58"/>
            </w:pPr>
            <w:r>
              <w:rPr>
                <w:rFonts w:ascii="Trebuchet MS" w:eastAsia="Trebuchet MS" w:hAnsi="Trebuchet MS" w:cs="Trebuchet MS"/>
                <w:b/>
                <w:sz w:val="16"/>
              </w:rPr>
              <w:t xml:space="preserve"> </w:t>
            </w:r>
          </w:p>
        </w:tc>
      </w:tr>
      <w:tr w:rsidR="00F16CB1" w14:paraId="0829B7D7" w14:textId="77777777">
        <w:trPr>
          <w:trHeight w:val="255"/>
        </w:trPr>
        <w:tc>
          <w:tcPr>
            <w:tcW w:w="998" w:type="dxa"/>
            <w:tcBorders>
              <w:top w:val="nil"/>
              <w:left w:val="nil"/>
              <w:bottom w:val="nil"/>
              <w:right w:val="nil"/>
            </w:tcBorders>
          </w:tcPr>
          <w:p w14:paraId="7F9159D6" w14:textId="77777777" w:rsidR="00F16CB1" w:rsidRDefault="002E6450">
            <w:pPr>
              <w:spacing w:after="0"/>
            </w:pPr>
            <w:r>
              <w:rPr>
                <w:rFonts w:ascii="Trebuchet MS" w:eastAsia="Trebuchet MS" w:hAnsi="Trebuchet MS" w:cs="Trebuchet MS"/>
              </w:rPr>
              <w:t xml:space="preserve">A06/19 </w:t>
            </w:r>
          </w:p>
        </w:tc>
        <w:tc>
          <w:tcPr>
            <w:tcW w:w="8526" w:type="dxa"/>
            <w:tcBorders>
              <w:top w:val="nil"/>
              <w:left w:val="nil"/>
              <w:bottom w:val="nil"/>
              <w:right w:val="nil"/>
            </w:tcBorders>
          </w:tcPr>
          <w:p w14:paraId="06305B42" w14:textId="77777777" w:rsidR="00F16CB1" w:rsidRDefault="002E6450">
            <w:pPr>
              <w:spacing w:after="0"/>
              <w:ind w:left="58"/>
            </w:pPr>
            <w:r>
              <w:rPr>
                <w:rFonts w:ascii="Trebuchet MS" w:eastAsia="Trebuchet MS" w:hAnsi="Trebuchet MS" w:cs="Trebuchet MS"/>
                <w:b/>
                <w:u w:val="single" w:color="000000"/>
              </w:rPr>
              <w:t>APOLOGIES FOR ABSENCE</w:t>
            </w:r>
            <w:r>
              <w:rPr>
                <w:rFonts w:ascii="Trebuchet MS" w:eastAsia="Trebuchet MS" w:hAnsi="Trebuchet MS" w:cs="Trebuchet MS"/>
                <w:b/>
              </w:rPr>
              <w:t xml:space="preserve"> </w:t>
            </w:r>
          </w:p>
        </w:tc>
      </w:tr>
      <w:tr w:rsidR="00F16CB1" w14:paraId="27CCCAE9" w14:textId="77777777">
        <w:trPr>
          <w:trHeight w:val="250"/>
        </w:trPr>
        <w:tc>
          <w:tcPr>
            <w:tcW w:w="998" w:type="dxa"/>
            <w:tcBorders>
              <w:top w:val="nil"/>
              <w:left w:val="nil"/>
              <w:bottom w:val="nil"/>
              <w:right w:val="nil"/>
            </w:tcBorders>
          </w:tcPr>
          <w:p w14:paraId="437E63CF" w14:textId="77777777" w:rsidR="00F16CB1" w:rsidRDefault="002E6450">
            <w:pPr>
              <w:spacing w:after="0"/>
            </w:pPr>
            <w:r>
              <w:rPr>
                <w:rFonts w:ascii="Trebuchet MS" w:eastAsia="Trebuchet MS" w:hAnsi="Trebuchet MS" w:cs="Trebuchet MS"/>
              </w:rPr>
              <w:t xml:space="preserve"> </w:t>
            </w:r>
          </w:p>
        </w:tc>
        <w:tc>
          <w:tcPr>
            <w:tcW w:w="8526" w:type="dxa"/>
            <w:tcBorders>
              <w:top w:val="nil"/>
              <w:left w:val="nil"/>
              <w:bottom w:val="nil"/>
              <w:right w:val="nil"/>
            </w:tcBorders>
          </w:tcPr>
          <w:p w14:paraId="62C7D896" w14:textId="77777777" w:rsidR="00F16CB1" w:rsidRDefault="002E6450">
            <w:pPr>
              <w:spacing w:after="0"/>
              <w:ind w:left="58"/>
            </w:pPr>
            <w:r>
              <w:rPr>
                <w:rFonts w:ascii="Trebuchet MS" w:eastAsia="Trebuchet MS" w:hAnsi="Trebuchet MS" w:cs="Trebuchet MS"/>
                <w:sz w:val="21"/>
              </w:rPr>
              <w:t xml:space="preserve">Apologies received and accepted from Cllr Mrs P Allen.  </w:t>
            </w:r>
          </w:p>
        </w:tc>
      </w:tr>
      <w:tr w:rsidR="00F16CB1" w14:paraId="4434AD8F" w14:textId="77777777">
        <w:trPr>
          <w:trHeight w:val="192"/>
        </w:trPr>
        <w:tc>
          <w:tcPr>
            <w:tcW w:w="998" w:type="dxa"/>
            <w:tcBorders>
              <w:top w:val="nil"/>
              <w:left w:val="nil"/>
              <w:bottom w:val="nil"/>
              <w:right w:val="nil"/>
            </w:tcBorders>
          </w:tcPr>
          <w:p w14:paraId="76910D01" w14:textId="77777777" w:rsidR="00F16CB1" w:rsidRDefault="002E6450">
            <w:pPr>
              <w:spacing w:after="0"/>
            </w:pPr>
            <w:r>
              <w:rPr>
                <w:rFonts w:ascii="Trebuchet MS" w:eastAsia="Trebuchet MS" w:hAnsi="Trebuchet MS" w:cs="Trebuchet MS"/>
                <w:sz w:val="16"/>
              </w:rPr>
              <w:t xml:space="preserve"> </w:t>
            </w:r>
          </w:p>
        </w:tc>
        <w:tc>
          <w:tcPr>
            <w:tcW w:w="8526" w:type="dxa"/>
            <w:tcBorders>
              <w:top w:val="nil"/>
              <w:left w:val="nil"/>
              <w:bottom w:val="nil"/>
              <w:right w:val="nil"/>
            </w:tcBorders>
          </w:tcPr>
          <w:p w14:paraId="35ACE0B1" w14:textId="77777777" w:rsidR="00F16CB1" w:rsidRDefault="002E6450">
            <w:pPr>
              <w:spacing w:after="0"/>
              <w:ind w:left="58"/>
            </w:pPr>
            <w:r>
              <w:rPr>
                <w:rFonts w:ascii="Trebuchet MS" w:eastAsia="Trebuchet MS" w:hAnsi="Trebuchet MS" w:cs="Trebuchet MS"/>
                <w:b/>
                <w:sz w:val="16"/>
              </w:rPr>
              <w:t xml:space="preserve"> </w:t>
            </w:r>
          </w:p>
        </w:tc>
      </w:tr>
      <w:tr w:rsidR="00F16CB1" w14:paraId="3D0F6A05" w14:textId="77777777">
        <w:trPr>
          <w:trHeight w:val="256"/>
        </w:trPr>
        <w:tc>
          <w:tcPr>
            <w:tcW w:w="998" w:type="dxa"/>
            <w:tcBorders>
              <w:top w:val="nil"/>
              <w:left w:val="nil"/>
              <w:bottom w:val="nil"/>
              <w:right w:val="nil"/>
            </w:tcBorders>
          </w:tcPr>
          <w:p w14:paraId="33F316D3" w14:textId="77777777" w:rsidR="00F16CB1" w:rsidRDefault="002E6450">
            <w:pPr>
              <w:spacing w:after="0"/>
            </w:pPr>
            <w:r>
              <w:rPr>
                <w:rFonts w:ascii="Trebuchet MS" w:eastAsia="Trebuchet MS" w:hAnsi="Trebuchet MS" w:cs="Trebuchet MS"/>
              </w:rPr>
              <w:t xml:space="preserve">A07/19 </w:t>
            </w:r>
          </w:p>
        </w:tc>
        <w:tc>
          <w:tcPr>
            <w:tcW w:w="8526" w:type="dxa"/>
            <w:tcBorders>
              <w:top w:val="nil"/>
              <w:left w:val="nil"/>
              <w:bottom w:val="nil"/>
              <w:right w:val="nil"/>
            </w:tcBorders>
          </w:tcPr>
          <w:p w14:paraId="0FBF6842" w14:textId="77777777" w:rsidR="00F16CB1" w:rsidRDefault="002E6450">
            <w:pPr>
              <w:spacing w:after="0"/>
              <w:ind w:left="58"/>
            </w:pPr>
            <w:r>
              <w:rPr>
                <w:rFonts w:ascii="Trebuchet MS" w:eastAsia="Trebuchet MS" w:hAnsi="Trebuchet MS" w:cs="Trebuchet MS"/>
                <w:b/>
                <w:u w:val="single" w:color="000000"/>
              </w:rPr>
              <w:t>DECLARATIONS OF DISCLOSABLE PECUNIARY AND OTHER INTERESTS</w:t>
            </w:r>
            <w:r>
              <w:rPr>
                <w:rFonts w:ascii="Trebuchet MS" w:eastAsia="Trebuchet MS" w:hAnsi="Trebuchet MS" w:cs="Trebuchet MS"/>
              </w:rPr>
              <w:t xml:space="preserve"> </w:t>
            </w:r>
          </w:p>
        </w:tc>
      </w:tr>
      <w:tr w:rsidR="00F16CB1" w14:paraId="77B0E574" w14:textId="77777777">
        <w:trPr>
          <w:trHeight w:val="248"/>
        </w:trPr>
        <w:tc>
          <w:tcPr>
            <w:tcW w:w="998" w:type="dxa"/>
            <w:tcBorders>
              <w:top w:val="nil"/>
              <w:left w:val="nil"/>
              <w:bottom w:val="nil"/>
              <w:right w:val="nil"/>
            </w:tcBorders>
          </w:tcPr>
          <w:p w14:paraId="13630495" w14:textId="77777777" w:rsidR="00F16CB1" w:rsidRDefault="002E6450">
            <w:pPr>
              <w:spacing w:after="0"/>
            </w:pPr>
            <w:r>
              <w:rPr>
                <w:rFonts w:ascii="Trebuchet MS" w:eastAsia="Trebuchet MS" w:hAnsi="Trebuchet MS" w:cs="Trebuchet MS"/>
              </w:rPr>
              <w:t xml:space="preserve"> </w:t>
            </w:r>
          </w:p>
        </w:tc>
        <w:tc>
          <w:tcPr>
            <w:tcW w:w="8526" w:type="dxa"/>
            <w:tcBorders>
              <w:top w:val="nil"/>
              <w:left w:val="nil"/>
              <w:bottom w:val="nil"/>
              <w:right w:val="nil"/>
            </w:tcBorders>
          </w:tcPr>
          <w:p w14:paraId="58B37589" w14:textId="77777777" w:rsidR="00F16CB1" w:rsidRDefault="002E6450">
            <w:pPr>
              <w:spacing w:after="0"/>
              <w:ind w:left="58"/>
            </w:pPr>
            <w:r>
              <w:rPr>
                <w:rFonts w:ascii="Trebuchet MS" w:eastAsia="Trebuchet MS" w:hAnsi="Trebuchet MS" w:cs="Trebuchet MS"/>
                <w:sz w:val="21"/>
              </w:rPr>
              <w:t xml:space="preserve">No Declarations of Personal and Prejudicial were received. </w:t>
            </w:r>
          </w:p>
        </w:tc>
      </w:tr>
      <w:tr w:rsidR="00F16CB1" w14:paraId="71937059" w14:textId="77777777">
        <w:trPr>
          <w:trHeight w:val="192"/>
        </w:trPr>
        <w:tc>
          <w:tcPr>
            <w:tcW w:w="998" w:type="dxa"/>
            <w:tcBorders>
              <w:top w:val="nil"/>
              <w:left w:val="nil"/>
              <w:bottom w:val="nil"/>
              <w:right w:val="nil"/>
            </w:tcBorders>
          </w:tcPr>
          <w:p w14:paraId="585F876E" w14:textId="77777777" w:rsidR="00F16CB1" w:rsidRDefault="002E6450">
            <w:pPr>
              <w:spacing w:after="0"/>
            </w:pPr>
            <w:r>
              <w:rPr>
                <w:rFonts w:ascii="Trebuchet MS" w:eastAsia="Trebuchet MS" w:hAnsi="Trebuchet MS" w:cs="Trebuchet MS"/>
                <w:sz w:val="16"/>
              </w:rPr>
              <w:t xml:space="preserve"> </w:t>
            </w:r>
          </w:p>
        </w:tc>
        <w:tc>
          <w:tcPr>
            <w:tcW w:w="8526" w:type="dxa"/>
            <w:tcBorders>
              <w:top w:val="nil"/>
              <w:left w:val="nil"/>
              <w:bottom w:val="nil"/>
              <w:right w:val="nil"/>
            </w:tcBorders>
          </w:tcPr>
          <w:p w14:paraId="63DB5D34" w14:textId="77777777" w:rsidR="00F16CB1" w:rsidRDefault="002E6450">
            <w:pPr>
              <w:spacing w:after="0"/>
              <w:ind w:left="58"/>
            </w:pPr>
            <w:r>
              <w:rPr>
                <w:rFonts w:ascii="Trebuchet MS" w:eastAsia="Trebuchet MS" w:hAnsi="Trebuchet MS" w:cs="Trebuchet MS"/>
                <w:b/>
                <w:sz w:val="16"/>
              </w:rPr>
              <w:t xml:space="preserve"> </w:t>
            </w:r>
          </w:p>
        </w:tc>
      </w:tr>
      <w:tr w:rsidR="00F16CB1" w14:paraId="645B4F38" w14:textId="77777777">
        <w:trPr>
          <w:trHeight w:val="256"/>
        </w:trPr>
        <w:tc>
          <w:tcPr>
            <w:tcW w:w="998" w:type="dxa"/>
            <w:tcBorders>
              <w:top w:val="nil"/>
              <w:left w:val="nil"/>
              <w:bottom w:val="nil"/>
              <w:right w:val="nil"/>
            </w:tcBorders>
          </w:tcPr>
          <w:p w14:paraId="404A0C14" w14:textId="77777777" w:rsidR="00F16CB1" w:rsidRDefault="002E6450">
            <w:pPr>
              <w:spacing w:after="0"/>
            </w:pPr>
            <w:r>
              <w:rPr>
                <w:rFonts w:ascii="Trebuchet MS" w:eastAsia="Trebuchet MS" w:hAnsi="Trebuchet MS" w:cs="Trebuchet MS"/>
              </w:rPr>
              <w:t xml:space="preserve">A08/19 </w:t>
            </w:r>
          </w:p>
        </w:tc>
        <w:tc>
          <w:tcPr>
            <w:tcW w:w="8526" w:type="dxa"/>
            <w:tcBorders>
              <w:top w:val="nil"/>
              <w:left w:val="nil"/>
              <w:bottom w:val="nil"/>
              <w:right w:val="nil"/>
            </w:tcBorders>
          </w:tcPr>
          <w:p w14:paraId="73BE3DF1" w14:textId="77777777" w:rsidR="00F16CB1" w:rsidRDefault="002E6450">
            <w:pPr>
              <w:spacing w:after="0"/>
              <w:ind w:left="58"/>
            </w:pPr>
            <w:r>
              <w:rPr>
                <w:rFonts w:ascii="Trebuchet MS" w:eastAsia="Trebuchet MS" w:hAnsi="Trebuchet MS" w:cs="Trebuchet MS"/>
                <w:b/>
              </w:rPr>
              <w:t xml:space="preserve">MINUTES </w:t>
            </w:r>
          </w:p>
        </w:tc>
      </w:tr>
      <w:tr w:rsidR="00F16CB1" w14:paraId="6CFECC48" w14:textId="77777777">
        <w:trPr>
          <w:trHeight w:val="484"/>
        </w:trPr>
        <w:tc>
          <w:tcPr>
            <w:tcW w:w="998" w:type="dxa"/>
            <w:tcBorders>
              <w:top w:val="nil"/>
              <w:left w:val="nil"/>
              <w:bottom w:val="nil"/>
              <w:right w:val="nil"/>
            </w:tcBorders>
          </w:tcPr>
          <w:p w14:paraId="1DFAFD2C" w14:textId="77777777" w:rsidR="00F16CB1" w:rsidRDefault="002E6450">
            <w:pPr>
              <w:spacing w:after="0"/>
            </w:pPr>
            <w:r>
              <w:rPr>
                <w:rFonts w:ascii="Trebuchet MS" w:eastAsia="Trebuchet MS" w:hAnsi="Trebuchet MS" w:cs="Trebuchet MS"/>
              </w:rPr>
              <w:t xml:space="preserve"> </w:t>
            </w:r>
          </w:p>
        </w:tc>
        <w:tc>
          <w:tcPr>
            <w:tcW w:w="8526" w:type="dxa"/>
            <w:tcBorders>
              <w:top w:val="nil"/>
              <w:left w:val="nil"/>
              <w:bottom w:val="nil"/>
              <w:right w:val="nil"/>
            </w:tcBorders>
          </w:tcPr>
          <w:p w14:paraId="40CF550E" w14:textId="77777777" w:rsidR="00F16CB1" w:rsidRDefault="002E6450">
            <w:pPr>
              <w:spacing w:after="0"/>
              <w:ind w:left="58"/>
            </w:pPr>
            <w:r>
              <w:rPr>
                <w:rFonts w:ascii="Trebuchet MS" w:eastAsia="Trebuchet MS" w:hAnsi="Trebuchet MS" w:cs="Trebuchet MS"/>
                <w:b/>
                <w:sz w:val="21"/>
                <w:u w:val="single" w:color="000000"/>
              </w:rPr>
              <w:t>Resolved</w:t>
            </w:r>
            <w:r>
              <w:rPr>
                <w:rFonts w:ascii="Trebuchet MS" w:eastAsia="Trebuchet MS" w:hAnsi="Trebuchet MS" w:cs="Trebuchet MS"/>
                <w:sz w:val="21"/>
              </w:rPr>
              <w:t xml:space="preserve"> that the minutes of the allotment meeting held on 26</w:t>
            </w:r>
            <w:r>
              <w:rPr>
                <w:rFonts w:ascii="Trebuchet MS" w:eastAsia="Trebuchet MS" w:hAnsi="Trebuchet MS" w:cs="Trebuchet MS"/>
                <w:sz w:val="21"/>
              </w:rPr>
              <w:t>th June 2019 having previously been distributed, were signed by the Chairman as a true and correct record.</w:t>
            </w:r>
            <w:r>
              <w:rPr>
                <w:rFonts w:ascii="Trebuchet MS" w:eastAsia="Trebuchet MS" w:hAnsi="Trebuchet MS" w:cs="Trebuchet MS"/>
              </w:rPr>
              <w:t xml:space="preserve"> </w:t>
            </w:r>
          </w:p>
        </w:tc>
      </w:tr>
      <w:tr w:rsidR="00F16CB1" w14:paraId="04A7928D" w14:textId="77777777">
        <w:trPr>
          <w:trHeight w:val="190"/>
        </w:trPr>
        <w:tc>
          <w:tcPr>
            <w:tcW w:w="998" w:type="dxa"/>
            <w:tcBorders>
              <w:top w:val="nil"/>
              <w:left w:val="nil"/>
              <w:bottom w:val="nil"/>
              <w:right w:val="nil"/>
            </w:tcBorders>
          </w:tcPr>
          <w:p w14:paraId="05EFC9F7" w14:textId="77777777" w:rsidR="00F16CB1" w:rsidRDefault="002E6450">
            <w:pPr>
              <w:spacing w:after="0"/>
            </w:pPr>
            <w:r>
              <w:rPr>
                <w:rFonts w:ascii="Trebuchet MS" w:eastAsia="Trebuchet MS" w:hAnsi="Trebuchet MS" w:cs="Trebuchet MS"/>
                <w:sz w:val="16"/>
              </w:rPr>
              <w:t xml:space="preserve"> </w:t>
            </w:r>
          </w:p>
        </w:tc>
        <w:tc>
          <w:tcPr>
            <w:tcW w:w="8526" w:type="dxa"/>
            <w:tcBorders>
              <w:top w:val="nil"/>
              <w:left w:val="nil"/>
              <w:bottom w:val="nil"/>
              <w:right w:val="nil"/>
            </w:tcBorders>
          </w:tcPr>
          <w:p w14:paraId="5B23BA1B" w14:textId="77777777" w:rsidR="00F16CB1" w:rsidRDefault="002E6450">
            <w:pPr>
              <w:spacing w:after="0"/>
              <w:ind w:left="58"/>
            </w:pPr>
            <w:r>
              <w:rPr>
                <w:rFonts w:ascii="Trebuchet MS" w:eastAsia="Trebuchet MS" w:hAnsi="Trebuchet MS" w:cs="Trebuchet MS"/>
                <w:sz w:val="16"/>
              </w:rPr>
              <w:t xml:space="preserve"> </w:t>
            </w:r>
          </w:p>
        </w:tc>
      </w:tr>
      <w:tr w:rsidR="00F16CB1" w14:paraId="48C2BAA3" w14:textId="77777777">
        <w:trPr>
          <w:trHeight w:val="255"/>
        </w:trPr>
        <w:tc>
          <w:tcPr>
            <w:tcW w:w="998" w:type="dxa"/>
            <w:tcBorders>
              <w:top w:val="nil"/>
              <w:left w:val="nil"/>
              <w:bottom w:val="nil"/>
              <w:right w:val="nil"/>
            </w:tcBorders>
          </w:tcPr>
          <w:p w14:paraId="2BADDE8D" w14:textId="77777777" w:rsidR="00F16CB1" w:rsidRDefault="002E6450">
            <w:pPr>
              <w:spacing w:after="0"/>
            </w:pPr>
            <w:r>
              <w:rPr>
                <w:rFonts w:ascii="Trebuchet MS" w:eastAsia="Trebuchet MS" w:hAnsi="Trebuchet MS" w:cs="Trebuchet MS"/>
              </w:rPr>
              <w:t xml:space="preserve">A09/19 </w:t>
            </w:r>
          </w:p>
        </w:tc>
        <w:tc>
          <w:tcPr>
            <w:tcW w:w="8526" w:type="dxa"/>
            <w:tcBorders>
              <w:top w:val="nil"/>
              <w:left w:val="nil"/>
              <w:bottom w:val="nil"/>
              <w:right w:val="nil"/>
            </w:tcBorders>
          </w:tcPr>
          <w:p w14:paraId="483F8AF5" w14:textId="77777777" w:rsidR="00F16CB1" w:rsidRDefault="002E6450">
            <w:pPr>
              <w:spacing w:after="0"/>
              <w:ind w:left="58"/>
            </w:pPr>
            <w:r>
              <w:rPr>
                <w:rFonts w:ascii="Trebuchet MS" w:eastAsia="Trebuchet MS" w:hAnsi="Trebuchet MS" w:cs="Trebuchet MS"/>
                <w:b/>
                <w:u w:val="single" w:color="000000"/>
              </w:rPr>
              <w:t>SAMPLE TENANCY AGREEMENTS</w:t>
            </w:r>
            <w:r>
              <w:rPr>
                <w:rFonts w:ascii="Trebuchet MS" w:eastAsia="Trebuchet MS" w:hAnsi="Trebuchet MS" w:cs="Trebuchet MS"/>
                <w:b/>
              </w:rPr>
              <w:t xml:space="preserve"> </w:t>
            </w:r>
          </w:p>
        </w:tc>
      </w:tr>
      <w:tr w:rsidR="00F16CB1" w14:paraId="539AC89D" w14:textId="77777777">
        <w:trPr>
          <w:trHeight w:val="5140"/>
        </w:trPr>
        <w:tc>
          <w:tcPr>
            <w:tcW w:w="998" w:type="dxa"/>
            <w:tcBorders>
              <w:top w:val="nil"/>
              <w:left w:val="nil"/>
              <w:bottom w:val="nil"/>
              <w:right w:val="nil"/>
            </w:tcBorders>
          </w:tcPr>
          <w:p w14:paraId="717ECCB0" w14:textId="77777777" w:rsidR="00F16CB1" w:rsidRDefault="002E6450">
            <w:pPr>
              <w:spacing w:after="0"/>
            </w:pPr>
            <w:r>
              <w:rPr>
                <w:rFonts w:ascii="Trebuchet MS" w:eastAsia="Trebuchet MS" w:hAnsi="Trebuchet MS" w:cs="Trebuchet MS"/>
              </w:rPr>
              <w:t xml:space="preserve"> </w:t>
            </w:r>
          </w:p>
          <w:p w14:paraId="287F7519" w14:textId="77777777" w:rsidR="00F16CB1" w:rsidRDefault="002E6450">
            <w:pPr>
              <w:spacing w:after="0"/>
            </w:pPr>
            <w:r>
              <w:rPr>
                <w:rFonts w:ascii="Trebuchet MS" w:eastAsia="Trebuchet MS" w:hAnsi="Trebuchet MS" w:cs="Trebuchet MS"/>
              </w:rPr>
              <w:t xml:space="preserve"> </w:t>
            </w:r>
          </w:p>
        </w:tc>
        <w:tc>
          <w:tcPr>
            <w:tcW w:w="8526" w:type="dxa"/>
            <w:tcBorders>
              <w:top w:val="nil"/>
              <w:left w:val="nil"/>
              <w:bottom w:val="nil"/>
              <w:right w:val="nil"/>
            </w:tcBorders>
          </w:tcPr>
          <w:p w14:paraId="3CBC0EFB" w14:textId="77777777" w:rsidR="00F16CB1" w:rsidRDefault="002E6450">
            <w:pPr>
              <w:spacing w:after="0" w:line="236" w:lineRule="auto"/>
              <w:ind w:left="58"/>
            </w:pPr>
            <w:r>
              <w:rPr>
                <w:rFonts w:ascii="Trebuchet MS" w:eastAsia="Trebuchet MS" w:hAnsi="Trebuchet MS" w:cs="Trebuchet MS"/>
                <w:sz w:val="21"/>
              </w:rPr>
              <w:t xml:space="preserve">Samples were </w:t>
            </w:r>
            <w:r>
              <w:rPr>
                <w:rFonts w:ascii="Trebuchet MS" w:eastAsia="Trebuchet MS" w:hAnsi="Trebuchet MS" w:cs="Trebuchet MS"/>
                <w:sz w:val="21"/>
              </w:rPr>
              <w:t xml:space="preserve">previously distributed.  The clerk informed the meeting that the \parish Council had joined the National Society of Allotment and Leisure Gardens (NSALG) which provided help with tenancy agreements free of charge. </w:t>
            </w:r>
          </w:p>
          <w:p w14:paraId="1597974A" w14:textId="77777777" w:rsidR="00F16CB1" w:rsidRDefault="002E6450">
            <w:pPr>
              <w:spacing w:after="32"/>
              <w:ind w:left="58"/>
            </w:pPr>
            <w:r>
              <w:rPr>
                <w:rFonts w:ascii="Trebuchet MS" w:eastAsia="Trebuchet MS" w:hAnsi="Trebuchet MS" w:cs="Trebuchet MS"/>
                <w:sz w:val="16"/>
              </w:rPr>
              <w:t xml:space="preserve"> </w:t>
            </w:r>
          </w:p>
          <w:p w14:paraId="7393BF22" w14:textId="77777777" w:rsidR="00F16CB1" w:rsidRDefault="002E6450">
            <w:pPr>
              <w:spacing w:after="0" w:line="238" w:lineRule="auto"/>
              <w:ind w:left="58"/>
            </w:pPr>
            <w:r>
              <w:rPr>
                <w:rFonts w:ascii="Trebuchet MS" w:eastAsia="Trebuchet MS" w:hAnsi="Trebuchet MS" w:cs="Trebuchet MS"/>
                <w:sz w:val="21"/>
              </w:rPr>
              <w:t>Clerk to confirm with NSALG if all half</w:t>
            </w:r>
            <w:r>
              <w:rPr>
                <w:rFonts w:ascii="Trebuchet MS" w:eastAsia="Trebuchet MS" w:hAnsi="Trebuchet MS" w:cs="Trebuchet MS"/>
                <w:sz w:val="21"/>
              </w:rPr>
              <w:t xml:space="preserve"> plots are allowed on a site or if there </w:t>
            </w:r>
            <w:proofErr w:type="gramStart"/>
            <w:r>
              <w:rPr>
                <w:rFonts w:ascii="Trebuchet MS" w:eastAsia="Trebuchet MS" w:hAnsi="Trebuchet MS" w:cs="Trebuchet MS"/>
                <w:sz w:val="21"/>
              </w:rPr>
              <w:t>has to</w:t>
            </w:r>
            <w:proofErr w:type="gramEnd"/>
            <w:r>
              <w:rPr>
                <w:rFonts w:ascii="Trebuchet MS" w:eastAsia="Trebuchet MS" w:hAnsi="Trebuchet MS" w:cs="Trebuchet MS"/>
                <w:sz w:val="21"/>
              </w:rPr>
              <w:t xml:space="preserve"> be some full plots available. </w:t>
            </w:r>
          </w:p>
          <w:p w14:paraId="06185F9C" w14:textId="77777777" w:rsidR="00F16CB1" w:rsidRDefault="002E6450">
            <w:pPr>
              <w:spacing w:after="32"/>
              <w:ind w:left="58"/>
            </w:pPr>
            <w:r>
              <w:rPr>
                <w:rFonts w:ascii="Trebuchet MS" w:eastAsia="Trebuchet MS" w:hAnsi="Trebuchet MS" w:cs="Trebuchet MS"/>
                <w:sz w:val="16"/>
              </w:rPr>
              <w:t xml:space="preserve"> </w:t>
            </w:r>
          </w:p>
          <w:p w14:paraId="701898A5" w14:textId="77777777" w:rsidR="00F16CB1" w:rsidRDefault="002E6450">
            <w:pPr>
              <w:spacing w:after="0"/>
              <w:ind w:left="58"/>
            </w:pPr>
            <w:r>
              <w:rPr>
                <w:rFonts w:ascii="Trebuchet MS" w:eastAsia="Trebuchet MS" w:hAnsi="Trebuchet MS" w:cs="Trebuchet MS"/>
                <w:sz w:val="21"/>
              </w:rPr>
              <w:t xml:space="preserve">It was agreed that the list should give priority to residents of Perton Parish. </w:t>
            </w:r>
          </w:p>
          <w:p w14:paraId="7AA4DBE3" w14:textId="77777777" w:rsidR="00F16CB1" w:rsidRDefault="002E6450">
            <w:pPr>
              <w:spacing w:after="32"/>
              <w:ind w:left="58"/>
            </w:pPr>
            <w:r>
              <w:rPr>
                <w:rFonts w:ascii="Trebuchet MS" w:eastAsia="Trebuchet MS" w:hAnsi="Trebuchet MS" w:cs="Trebuchet MS"/>
                <w:sz w:val="16"/>
              </w:rPr>
              <w:t xml:space="preserve"> </w:t>
            </w:r>
          </w:p>
          <w:p w14:paraId="21948DAD" w14:textId="77777777" w:rsidR="00F16CB1" w:rsidRDefault="002E6450">
            <w:pPr>
              <w:spacing w:after="0" w:line="235" w:lineRule="auto"/>
              <w:ind w:left="58"/>
            </w:pPr>
            <w:r>
              <w:rPr>
                <w:rFonts w:ascii="Trebuchet MS" w:eastAsia="Trebuchet MS" w:hAnsi="Trebuchet MS" w:cs="Trebuchet MS"/>
                <w:sz w:val="21"/>
              </w:rPr>
              <w:t xml:space="preserve">No dog except service dogs </w:t>
            </w:r>
            <w:proofErr w:type="gramStart"/>
            <w:r>
              <w:rPr>
                <w:rFonts w:ascii="Trebuchet MS" w:eastAsia="Trebuchet MS" w:hAnsi="Trebuchet MS" w:cs="Trebuchet MS"/>
                <w:sz w:val="21"/>
              </w:rPr>
              <w:t>are</w:t>
            </w:r>
            <w:proofErr w:type="gramEnd"/>
            <w:r>
              <w:rPr>
                <w:rFonts w:ascii="Trebuchet MS" w:eastAsia="Trebuchet MS" w:hAnsi="Trebuchet MS" w:cs="Trebuchet MS"/>
                <w:sz w:val="21"/>
              </w:rPr>
              <w:t xml:space="preserve"> to be taken on to the allotment site. The committee will need</w:t>
            </w:r>
            <w:r>
              <w:rPr>
                <w:rFonts w:ascii="Trebuchet MS" w:eastAsia="Trebuchet MS" w:hAnsi="Trebuchet MS" w:cs="Trebuchet MS"/>
                <w:sz w:val="21"/>
              </w:rPr>
              <w:t xml:space="preserve"> to consider adapted beds. </w:t>
            </w:r>
          </w:p>
          <w:p w14:paraId="5B0BE336" w14:textId="77777777" w:rsidR="00F16CB1" w:rsidRDefault="002E6450">
            <w:pPr>
              <w:spacing w:after="32"/>
              <w:ind w:left="58"/>
            </w:pPr>
            <w:r>
              <w:rPr>
                <w:rFonts w:ascii="Trebuchet MS" w:eastAsia="Trebuchet MS" w:hAnsi="Trebuchet MS" w:cs="Trebuchet MS"/>
                <w:sz w:val="16"/>
              </w:rPr>
              <w:t xml:space="preserve"> </w:t>
            </w:r>
          </w:p>
          <w:p w14:paraId="721885C0" w14:textId="77777777" w:rsidR="00F16CB1" w:rsidRDefault="002E6450">
            <w:pPr>
              <w:spacing w:after="0" w:line="238" w:lineRule="auto"/>
              <w:ind w:left="58"/>
            </w:pPr>
            <w:r>
              <w:rPr>
                <w:rFonts w:ascii="Trebuchet MS" w:eastAsia="Trebuchet MS" w:hAnsi="Trebuchet MS" w:cs="Trebuchet MS"/>
                <w:sz w:val="21"/>
              </w:rPr>
              <w:t xml:space="preserve">If the Parish council provide the sheds, </w:t>
            </w:r>
            <w:proofErr w:type="gramStart"/>
            <w:r>
              <w:rPr>
                <w:rFonts w:ascii="Trebuchet MS" w:eastAsia="Trebuchet MS" w:hAnsi="Trebuchet MS" w:cs="Trebuchet MS"/>
                <w:sz w:val="21"/>
              </w:rPr>
              <w:t>It</w:t>
            </w:r>
            <w:proofErr w:type="gramEnd"/>
            <w:r>
              <w:rPr>
                <w:rFonts w:ascii="Trebuchet MS" w:eastAsia="Trebuchet MS" w:hAnsi="Trebuchet MS" w:cs="Trebuchet MS"/>
                <w:sz w:val="21"/>
              </w:rPr>
              <w:t xml:space="preserve"> will need to be agreed who has responsibility for the upkeep.  It was suggested that if the council provide the </w:t>
            </w:r>
            <w:proofErr w:type="gramStart"/>
            <w:r>
              <w:rPr>
                <w:rFonts w:ascii="Trebuchet MS" w:eastAsia="Trebuchet MS" w:hAnsi="Trebuchet MS" w:cs="Trebuchet MS"/>
                <w:sz w:val="21"/>
              </w:rPr>
              <w:t>shed</w:t>
            </w:r>
            <w:proofErr w:type="gramEnd"/>
            <w:r>
              <w:rPr>
                <w:rFonts w:ascii="Trebuchet MS" w:eastAsia="Trebuchet MS" w:hAnsi="Trebuchet MS" w:cs="Trebuchet MS"/>
                <w:sz w:val="21"/>
              </w:rPr>
              <w:t xml:space="preserve"> they could also provide each plot with a water butt and possibly </w:t>
            </w:r>
            <w:r>
              <w:rPr>
                <w:rFonts w:ascii="Trebuchet MS" w:eastAsia="Trebuchet MS" w:hAnsi="Trebuchet MS" w:cs="Trebuchet MS"/>
                <w:sz w:val="21"/>
              </w:rPr>
              <w:t xml:space="preserve">composter. </w:t>
            </w:r>
          </w:p>
          <w:p w14:paraId="31D00F9C" w14:textId="77777777" w:rsidR="00F16CB1" w:rsidRDefault="002E6450">
            <w:pPr>
              <w:spacing w:after="32"/>
              <w:ind w:left="58"/>
            </w:pPr>
            <w:r>
              <w:rPr>
                <w:rFonts w:ascii="Trebuchet MS" w:eastAsia="Trebuchet MS" w:hAnsi="Trebuchet MS" w:cs="Trebuchet MS"/>
                <w:sz w:val="16"/>
              </w:rPr>
              <w:t xml:space="preserve"> </w:t>
            </w:r>
          </w:p>
          <w:p w14:paraId="15F3AD10" w14:textId="77777777" w:rsidR="00F16CB1" w:rsidRDefault="002E6450">
            <w:pPr>
              <w:spacing w:after="0"/>
              <w:ind w:left="58"/>
            </w:pPr>
            <w:r>
              <w:rPr>
                <w:rFonts w:ascii="Trebuchet MS" w:eastAsia="Trebuchet MS" w:hAnsi="Trebuchet MS" w:cs="Trebuchet MS"/>
                <w:sz w:val="21"/>
              </w:rPr>
              <w:t xml:space="preserve">The installation of greenhouses will need to be considered at a future stage. </w:t>
            </w:r>
          </w:p>
          <w:p w14:paraId="40430D0A" w14:textId="77777777" w:rsidR="00F16CB1" w:rsidRDefault="002E6450">
            <w:pPr>
              <w:spacing w:after="32"/>
              <w:ind w:left="58"/>
            </w:pPr>
            <w:r>
              <w:rPr>
                <w:rFonts w:ascii="Trebuchet MS" w:eastAsia="Trebuchet MS" w:hAnsi="Trebuchet MS" w:cs="Trebuchet MS"/>
                <w:sz w:val="16"/>
              </w:rPr>
              <w:t xml:space="preserve"> </w:t>
            </w:r>
          </w:p>
          <w:p w14:paraId="67580462" w14:textId="77777777" w:rsidR="00F16CB1" w:rsidRDefault="002E6450">
            <w:pPr>
              <w:spacing w:after="0"/>
              <w:ind w:left="58"/>
            </w:pPr>
            <w:r>
              <w:rPr>
                <w:rFonts w:ascii="Trebuchet MS" w:eastAsia="Trebuchet MS" w:hAnsi="Trebuchet MS" w:cs="Trebuchet MS"/>
                <w:sz w:val="21"/>
              </w:rPr>
              <w:t xml:space="preserve">A ‘rule book’ was suggested which would give all plot holders clear guidance.  </w:t>
            </w:r>
          </w:p>
          <w:p w14:paraId="36AD15F1" w14:textId="77777777" w:rsidR="00F16CB1" w:rsidRDefault="002E6450">
            <w:pPr>
              <w:spacing w:after="32"/>
            </w:pPr>
            <w:r>
              <w:rPr>
                <w:rFonts w:ascii="Trebuchet MS" w:eastAsia="Trebuchet MS" w:hAnsi="Trebuchet MS" w:cs="Trebuchet MS"/>
                <w:sz w:val="16"/>
              </w:rPr>
              <w:t xml:space="preserve"> </w:t>
            </w:r>
          </w:p>
          <w:p w14:paraId="292F9F6F" w14:textId="77777777" w:rsidR="00F16CB1" w:rsidRDefault="002E6450">
            <w:pPr>
              <w:spacing w:after="0"/>
              <w:ind w:left="58"/>
            </w:pPr>
            <w:r>
              <w:rPr>
                <w:rFonts w:ascii="Trebuchet MS" w:eastAsia="Trebuchet MS" w:hAnsi="Trebuchet MS" w:cs="Trebuchet MS"/>
                <w:sz w:val="21"/>
              </w:rPr>
              <w:t xml:space="preserve">Clerk to amend the agreement as discussed. </w:t>
            </w:r>
          </w:p>
          <w:p w14:paraId="230439D8" w14:textId="77777777" w:rsidR="00F16CB1" w:rsidRDefault="002E6450">
            <w:pPr>
              <w:spacing w:after="32"/>
              <w:ind w:left="58"/>
            </w:pPr>
            <w:r>
              <w:rPr>
                <w:rFonts w:ascii="Trebuchet MS" w:eastAsia="Trebuchet MS" w:hAnsi="Trebuchet MS" w:cs="Trebuchet MS"/>
                <w:sz w:val="16"/>
              </w:rPr>
              <w:t xml:space="preserve"> </w:t>
            </w:r>
          </w:p>
          <w:p w14:paraId="742BE91C" w14:textId="77777777" w:rsidR="00F16CB1" w:rsidRDefault="002E6450">
            <w:pPr>
              <w:spacing w:after="0"/>
              <w:ind w:left="58"/>
            </w:pPr>
            <w:r>
              <w:rPr>
                <w:rFonts w:ascii="Trebuchet MS" w:eastAsia="Trebuchet MS" w:hAnsi="Trebuchet MS" w:cs="Trebuchet MS"/>
                <w:sz w:val="21"/>
              </w:rPr>
              <w:t xml:space="preserve">Advertising of the allotments to be add to Facebook.  </w:t>
            </w:r>
          </w:p>
        </w:tc>
      </w:tr>
      <w:tr w:rsidR="00F16CB1" w14:paraId="47698C76" w14:textId="77777777">
        <w:trPr>
          <w:trHeight w:val="191"/>
        </w:trPr>
        <w:tc>
          <w:tcPr>
            <w:tcW w:w="998" w:type="dxa"/>
            <w:tcBorders>
              <w:top w:val="nil"/>
              <w:left w:val="nil"/>
              <w:bottom w:val="nil"/>
              <w:right w:val="nil"/>
            </w:tcBorders>
          </w:tcPr>
          <w:p w14:paraId="740F092C" w14:textId="77777777" w:rsidR="00F16CB1" w:rsidRDefault="002E6450">
            <w:pPr>
              <w:spacing w:after="0"/>
            </w:pPr>
            <w:r>
              <w:rPr>
                <w:rFonts w:ascii="Trebuchet MS" w:eastAsia="Trebuchet MS" w:hAnsi="Trebuchet MS" w:cs="Trebuchet MS"/>
                <w:sz w:val="16"/>
              </w:rPr>
              <w:t xml:space="preserve"> </w:t>
            </w:r>
          </w:p>
        </w:tc>
        <w:tc>
          <w:tcPr>
            <w:tcW w:w="8526" w:type="dxa"/>
            <w:tcBorders>
              <w:top w:val="nil"/>
              <w:left w:val="nil"/>
              <w:bottom w:val="nil"/>
              <w:right w:val="nil"/>
            </w:tcBorders>
          </w:tcPr>
          <w:p w14:paraId="7FDFCA87" w14:textId="77777777" w:rsidR="00F16CB1" w:rsidRDefault="002E6450">
            <w:pPr>
              <w:spacing w:after="0"/>
              <w:ind w:left="58"/>
            </w:pPr>
            <w:r>
              <w:rPr>
                <w:rFonts w:ascii="Trebuchet MS" w:eastAsia="Trebuchet MS" w:hAnsi="Trebuchet MS" w:cs="Trebuchet MS"/>
                <w:b/>
                <w:sz w:val="16"/>
              </w:rPr>
              <w:t xml:space="preserve"> </w:t>
            </w:r>
          </w:p>
        </w:tc>
      </w:tr>
      <w:tr w:rsidR="00F16CB1" w14:paraId="5883C24D" w14:textId="77777777">
        <w:trPr>
          <w:trHeight w:val="255"/>
        </w:trPr>
        <w:tc>
          <w:tcPr>
            <w:tcW w:w="998" w:type="dxa"/>
            <w:tcBorders>
              <w:top w:val="nil"/>
              <w:left w:val="nil"/>
              <w:bottom w:val="nil"/>
              <w:right w:val="nil"/>
            </w:tcBorders>
          </w:tcPr>
          <w:p w14:paraId="373E689A" w14:textId="77777777" w:rsidR="00F16CB1" w:rsidRDefault="002E6450">
            <w:pPr>
              <w:spacing w:after="0"/>
            </w:pPr>
            <w:r>
              <w:rPr>
                <w:rFonts w:ascii="Trebuchet MS" w:eastAsia="Trebuchet MS" w:hAnsi="Trebuchet MS" w:cs="Trebuchet MS"/>
              </w:rPr>
              <w:t xml:space="preserve">A10/19 </w:t>
            </w:r>
          </w:p>
        </w:tc>
        <w:tc>
          <w:tcPr>
            <w:tcW w:w="8526" w:type="dxa"/>
            <w:tcBorders>
              <w:top w:val="nil"/>
              <w:left w:val="nil"/>
              <w:bottom w:val="nil"/>
              <w:right w:val="nil"/>
            </w:tcBorders>
          </w:tcPr>
          <w:p w14:paraId="703FBEB3" w14:textId="77777777" w:rsidR="00F16CB1" w:rsidRDefault="002E6450">
            <w:pPr>
              <w:spacing w:after="0"/>
              <w:ind w:left="58"/>
            </w:pPr>
            <w:r>
              <w:rPr>
                <w:rFonts w:ascii="Trebuchet MS" w:eastAsia="Trebuchet MS" w:hAnsi="Trebuchet MS" w:cs="Trebuchet MS"/>
                <w:b/>
                <w:u w:val="single" w:color="000000"/>
              </w:rPr>
              <w:t>APPLICATION TO RURAL DEVELOPMENT FUND</w:t>
            </w:r>
            <w:r>
              <w:rPr>
                <w:rFonts w:ascii="Trebuchet MS" w:eastAsia="Trebuchet MS" w:hAnsi="Trebuchet MS" w:cs="Trebuchet MS"/>
                <w:b/>
              </w:rPr>
              <w:t xml:space="preserve">  </w:t>
            </w:r>
          </w:p>
        </w:tc>
      </w:tr>
      <w:tr w:rsidR="00F16CB1" w14:paraId="5F261D98" w14:textId="77777777">
        <w:trPr>
          <w:trHeight w:val="726"/>
        </w:trPr>
        <w:tc>
          <w:tcPr>
            <w:tcW w:w="998" w:type="dxa"/>
            <w:tcBorders>
              <w:top w:val="nil"/>
              <w:left w:val="nil"/>
              <w:bottom w:val="nil"/>
              <w:right w:val="nil"/>
            </w:tcBorders>
          </w:tcPr>
          <w:p w14:paraId="51C1E5C1" w14:textId="77777777" w:rsidR="00F16CB1" w:rsidRDefault="002E6450">
            <w:pPr>
              <w:spacing w:after="0"/>
            </w:pPr>
            <w:r>
              <w:rPr>
                <w:rFonts w:ascii="Trebuchet MS" w:eastAsia="Trebuchet MS" w:hAnsi="Trebuchet MS" w:cs="Trebuchet MS"/>
              </w:rPr>
              <w:t xml:space="preserve"> </w:t>
            </w:r>
          </w:p>
        </w:tc>
        <w:tc>
          <w:tcPr>
            <w:tcW w:w="8526" w:type="dxa"/>
            <w:tcBorders>
              <w:top w:val="nil"/>
              <w:left w:val="nil"/>
              <w:bottom w:val="nil"/>
              <w:right w:val="nil"/>
            </w:tcBorders>
          </w:tcPr>
          <w:p w14:paraId="1697F887" w14:textId="77777777" w:rsidR="00F16CB1" w:rsidRDefault="002E6450">
            <w:pPr>
              <w:spacing w:after="0"/>
              <w:ind w:left="58"/>
            </w:pPr>
            <w:r>
              <w:rPr>
                <w:rFonts w:ascii="Trebuchet MS" w:eastAsia="Trebuchet MS" w:hAnsi="Trebuchet MS" w:cs="Trebuchet MS"/>
                <w:sz w:val="21"/>
              </w:rPr>
              <w:t xml:space="preserve">The fund is open to Parish </w:t>
            </w:r>
            <w:proofErr w:type="gramStart"/>
            <w:r>
              <w:rPr>
                <w:rFonts w:ascii="Trebuchet MS" w:eastAsia="Trebuchet MS" w:hAnsi="Trebuchet MS" w:cs="Trebuchet MS"/>
                <w:sz w:val="21"/>
              </w:rPr>
              <w:t>Councils</w:t>
            </w:r>
            <w:proofErr w:type="gramEnd"/>
            <w:r>
              <w:rPr>
                <w:rFonts w:ascii="Trebuchet MS" w:eastAsia="Trebuchet MS" w:hAnsi="Trebuchet MS" w:cs="Trebuchet MS"/>
                <w:sz w:val="21"/>
              </w:rPr>
              <w:t xml:space="preserve"> but priority will be given to groups with an income of less than £30,000.  Deadline for applications is 18</w:t>
            </w:r>
            <w:r>
              <w:rPr>
                <w:rFonts w:ascii="Trebuchet MS" w:eastAsia="Trebuchet MS" w:hAnsi="Trebuchet MS" w:cs="Trebuchet MS"/>
                <w:sz w:val="21"/>
                <w:vertAlign w:val="superscript"/>
              </w:rPr>
              <w:t>th</w:t>
            </w:r>
            <w:r>
              <w:rPr>
                <w:rFonts w:ascii="Trebuchet MS" w:eastAsia="Trebuchet MS" w:hAnsi="Trebuchet MS" w:cs="Trebuchet MS"/>
                <w:sz w:val="21"/>
              </w:rPr>
              <w:t xml:space="preserve"> February 2020.  Members suggested that an application could be made towards the cost of sheds and paths.  </w:t>
            </w:r>
          </w:p>
        </w:tc>
      </w:tr>
      <w:tr w:rsidR="00F16CB1" w14:paraId="7A72C2A6" w14:textId="77777777">
        <w:trPr>
          <w:trHeight w:val="192"/>
        </w:trPr>
        <w:tc>
          <w:tcPr>
            <w:tcW w:w="998" w:type="dxa"/>
            <w:tcBorders>
              <w:top w:val="nil"/>
              <w:left w:val="nil"/>
              <w:bottom w:val="nil"/>
              <w:right w:val="nil"/>
            </w:tcBorders>
          </w:tcPr>
          <w:p w14:paraId="544A4628" w14:textId="77777777" w:rsidR="00F16CB1" w:rsidRDefault="002E6450">
            <w:pPr>
              <w:spacing w:after="0"/>
            </w:pPr>
            <w:r>
              <w:rPr>
                <w:rFonts w:ascii="Trebuchet MS" w:eastAsia="Trebuchet MS" w:hAnsi="Trebuchet MS" w:cs="Trebuchet MS"/>
                <w:sz w:val="16"/>
              </w:rPr>
              <w:lastRenderedPageBreak/>
              <w:t xml:space="preserve"> </w:t>
            </w:r>
          </w:p>
        </w:tc>
        <w:tc>
          <w:tcPr>
            <w:tcW w:w="8526" w:type="dxa"/>
            <w:tcBorders>
              <w:top w:val="nil"/>
              <w:left w:val="nil"/>
              <w:bottom w:val="nil"/>
              <w:right w:val="nil"/>
            </w:tcBorders>
          </w:tcPr>
          <w:p w14:paraId="407242A0" w14:textId="77777777" w:rsidR="00F16CB1" w:rsidRDefault="002E6450">
            <w:pPr>
              <w:spacing w:after="0"/>
              <w:ind w:left="58"/>
            </w:pPr>
            <w:r>
              <w:rPr>
                <w:rFonts w:ascii="Trebuchet MS" w:eastAsia="Trebuchet MS" w:hAnsi="Trebuchet MS" w:cs="Trebuchet MS"/>
                <w:b/>
                <w:sz w:val="16"/>
              </w:rPr>
              <w:t xml:space="preserve"> </w:t>
            </w:r>
          </w:p>
        </w:tc>
      </w:tr>
      <w:tr w:rsidR="00F16CB1" w14:paraId="30B43786" w14:textId="77777777">
        <w:trPr>
          <w:trHeight w:val="480"/>
        </w:trPr>
        <w:tc>
          <w:tcPr>
            <w:tcW w:w="998" w:type="dxa"/>
            <w:tcBorders>
              <w:top w:val="nil"/>
              <w:left w:val="nil"/>
              <w:bottom w:val="nil"/>
              <w:right w:val="nil"/>
            </w:tcBorders>
          </w:tcPr>
          <w:p w14:paraId="1FA241EF" w14:textId="77777777" w:rsidR="00F16CB1" w:rsidRDefault="002E6450">
            <w:pPr>
              <w:spacing w:after="0"/>
            </w:pPr>
            <w:r>
              <w:rPr>
                <w:rFonts w:ascii="Trebuchet MS" w:eastAsia="Trebuchet MS" w:hAnsi="Trebuchet MS" w:cs="Trebuchet MS"/>
              </w:rPr>
              <w:t xml:space="preserve">A11/19 </w:t>
            </w:r>
          </w:p>
        </w:tc>
        <w:tc>
          <w:tcPr>
            <w:tcW w:w="8526" w:type="dxa"/>
            <w:tcBorders>
              <w:top w:val="nil"/>
              <w:left w:val="nil"/>
              <w:bottom w:val="nil"/>
              <w:right w:val="nil"/>
            </w:tcBorders>
          </w:tcPr>
          <w:p w14:paraId="2EC82965" w14:textId="77777777" w:rsidR="00F16CB1" w:rsidRDefault="002E6450">
            <w:pPr>
              <w:spacing w:after="0"/>
              <w:ind w:left="58"/>
            </w:pPr>
            <w:r>
              <w:rPr>
                <w:rFonts w:ascii="Trebuchet MS" w:eastAsia="Trebuchet MS" w:hAnsi="Trebuchet MS" w:cs="Trebuchet MS"/>
                <w:b/>
                <w:u w:val="single" w:color="000000"/>
              </w:rPr>
              <w:t>DATE &amp; TIME OF NEXT MEETING</w:t>
            </w:r>
            <w:r>
              <w:rPr>
                <w:rFonts w:ascii="Trebuchet MS" w:eastAsia="Trebuchet MS" w:hAnsi="Trebuchet MS" w:cs="Trebuchet MS"/>
                <w:b/>
              </w:rPr>
              <w:t xml:space="preserve">  </w:t>
            </w:r>
          </w:p>
          <w:p w14:paraId="4FE8CAAD" w14:textId="77777777" w:rsidR="00F16CB1" w:rsidRDefault="002E6450">
            <w:pPr>
              <w:spacing w:after="0"/>
              <w:ind w:left="58"/>
            </w:pPr>
            <w:r>
              <w:rPr>
                <w:rFonts w:ascii="Trebuchet MS" w:eastAsia="Trebuchet MS" w:hAnsi="Trebuchet MS" w:cs="Trebuchet MS"/>
                <w:sz w:val="21"/>
              </w:rPr>
              <w:t>Wednesday 28</w:t>
            </w:r>
            <w:r>
              <w:rPr>
                <w:rFonts w:ascii="Trebuchet MS" w:eastAsia="Trebuchet MS" w:hAnsi="Trebuchet MS" w:cs="Trebuchet MS"/>
                <w:sz w:val="21"/>
                <w:vertAlign w:val="superscript"/>
              </w:rPr>
              <w:t>TH</w:t>
            </w:r>
            <w:r>
              <w:rPr>
                <w:rFonts w:ascii="Trebuchet MS" w:eastAsia="Trebuchet MS" w:hAnsi="Trebuchet MS" w:cs="Trebuchet MS"/>
                <w:sz w:val="21"/>
              </w:rPr>
              <w:t xml:space="preserve"> August 2019 @ 5.00pm    </w:t>
            </w:r>
          </w:p>
        </w:tc>
      </w:tr>
    </w:tbl>
    <w:p w14:paraId="0CC2E002" w14:textId="77777777" w:rsidR="00F16CB1" w:rsidRDefault="002E6450">
      <w:pPr>
        <w:spacing w:after="0"/>
        <w:ind w:left="1056"/>
      </w:pPr>
      <w:r>
        <w:rPr>
          <w:rFonts w:ascii="Trebuchet MS" w:eastAsia="Trebuchet MS" w:hAnsi="Trebuchet MS" w:cs="Trebuchet MS"/>
          <w:b/>
        </w:rPr>
        <w:t xml:space="preserve"> </w:t>
      </w:r>
    </w:p>
    <w:p w14:paraId="2B18556A" w14:textId="77777777" w:rsidR="00F16CB1" w:rsidRDefault="002E6450">
      <w:pPr>
        <w:spacing w:after="3" w:line="258" w:lineRule="auto"/>
        <w:ind w:left="1066" w:hanging="10"/>
      </w:pPr>
      <w:r>
        <w:rPr>
          <w:rFonts w:ascii="Trebuchet MS" w:eastAsia="Trebuchet MS" w:hAnsi="Trebuchet MS" w:cs="Trebuchet MS"/>
        </w:rPr>
        <w:t>Site meeting to be held on August 8</w:t>
      </w:r>
      <w:r>
        <w:rPr>
          <w:rFonts w:ascii="Trebuchet MS" w:eastAsia="Trebuchet MS" w:hAnsi="Trebuchet MS" w:cs="Trebuchet MS"/>
          <w:vertAlign w:val="superscript"/>
        </w:rPr>
        <w:t>th</w:t>
      </w:r>
      <w:r>
        <w:rPr>
          <w:rFonts w:ascii="Trebuchet MS" w:eastAsia="Trebuchet MS" w:hAnsi="Trebuchet MS" w:cs="Trebuchet MS"/>
        </w:rPr>
        <w:t xml:space="preserve"> at 5.15pm </w:t>
      </w:r>
    </w:p>
    <w:p w14:paraId="5F918F2F" w14:textId="77777777" w:rsidR="00F16CB1" w:rsidRDefault="002E6450">
      <w:pPr>
        <w:spacing w:after="0"/>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b/>
        </w:rPr>
        <w:t xml:space="preserve"> </w:t>
      </w:r>
    </w:p>
    <w:p w14:paraId="6E2EE972" w14:textId="77777777" w:rsidR="00F16CB1" w:rsidRDefault="002E6450">
      <w:pPr>
        <w:spacing w:after="0"/>
        <w:ind w:left="1056"/>
      </w:pPr>
      <w:r>
        <w:rPr>
          <w:rFonts w:ascii="Trebuchet MS" w:eastAsia="Trebuchet MS" w:hAnsi="Trebuchet MS" w:cs="Trebuchet MS"/>
          <w:b/>
        </w:rPr>
        <w:t xml:space="preserve"> </w:t>
      </w:r>
    </w:p>
    <w:p w14:paraId="18BE9F6C" w14:textId="77777777" w:rsidR="00F16CB1" w:rsidRDefault="002E6450">
      <w:pPr>
        <w:spacing w:after="0"/>
        <w:ind w:left="1066" w:hanging="10"/>
      </w:pPr>
      <w:r>
        <w:rPr>
          <w:rFonts w:ascii="Trebuchet MS" w:eastAsia="Trebuchet MS" w:hAnsi="Trebuchet MS" w:cs="Trebuchet MS"/>
          <w:b/>
        </w:rPr>
        <w:t xml:space="preserve">Meeting closed @ 6.22pm </w:t>
      </w:r>
    </w:p>
    <w:p w14:paraId="63F6A004" w14:textId="77777777" w:rsidR="00F16CB1" w:rsidRDefault="002E6450">
      <w:pPr>
        <w:spacing w:after="770"/>
        <w:ind w:left="1056"/>
      </w:pPr>
      <w:r>
        <w:rPr>
          <w:rFonts w:ascii="Trebuchet MS" w:eastAsia="Trebuchet MS" w:hAnsi="Trebuchet MS" w:cs="Trebuchet MS"/>
          <w:b/>
        </w:rPr>
        <w:t xml:space="preserve"> </w:t>
      </w:r>
    </w:p>
    <w:p w14:paraId="0765929F" w14:textId="77777777" w:rsidR="00F16CB1" w:rsidRDefault="002E6450">
      <w:pPr>
        <w:tabs>
          <w:tab w:val="center" w:pos="1586"/>
          <w:tab w:val="center" w:pos="2496"/>
          <w:tab w:val="center" w:pos="3217"/>
          <w:tab w:val="center" w:pos="3937"/>
          <w:tab w:val="center" w:pos="4657"/>
          <w:tab w:val="center" w:pos="5377"/>
          <w:tab w:val="center" w:pos="6374"/>
        </w:tabs>
        <w:spacing w:after="0"/>
        <w:ind w:left="-15"/>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b/>
        </w:rPr>
        <w:t xml:space="preserve">Chairman: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Date:  </w:t>
      </w:r>
      <w:r>
        <w:rPr>
          <w:rFonts w:ascii="Trebuchet MS" w:eastAsia="Trebuchet MS" w:hAnsi="Trebuchet MS" w:cs="Trebuchet MS"/>
        </w:rPr>
        <w:t xml:space="preserve"> </w:t>
      </w:r>
    </w:p>
    <w:p w14:paraId="5EB69715" w14:textId="77777777" w:rsidR="00F16CB1" w:rsidRDefault="002E6450">
      <w:pPr>
        <w:spacing w:after="0"/>
        <w:ind w:left="372"/>
      </w:pPr>
      <w:r>
        <w:rPr>
          <w:rFonts w:ascii="Arial" w:eastAsia="Arial" w:hAnsi="Arial" w:cs="Arial"/>
          <w:sz w:val="24"/>
        </w:rPr>
        <w:t xml:space="preserve"> </w:t>
      </w:r>
    </w:p>
    <w:p w14:paraId="1DCED8BF" w14:textId="77777777" w:rsidR="00F16CB1" w:rsidRDefault="002E6450">
      <w:pPr>
        <w:spacing w:after="1" w:line="240" w:lineRule="auto"/>
        <w:ind w:left="367" w:right="370" w:hanging="10"/>
      </w:pPr>
      <w:r>
        <w:rPr>
          <w:sz w:val="24"/>
        </w:rPr>
        <w:t xml:space="preserve">Following a </w:t>
      </w:r>
      <w:proofErr w:type="gramStart"/>
      <w:r>
        <w:rPr>
          <w:sz w:val="24"/>
        </w:rPr>
        <w:t>discussion</w:t>
      </w:r>
      <w:proofErr w:type="gramEnd"/>
      <w:r>
        <w:rPr>
          <w:sz w:val="24"/>
        </w:rPr>
        <w:t xml:space="preserve"> the Clerk had </w:t>
      </w:r>
      <w:r>
        <w:rPr>
          <w:sz w:val="24"/>
        </w:rPr>
        <w:t xml:space="preserve">with Severn Homes they would hope to be able to help with architect services for layout of the site. They would also like work on the site to tie in with the development if possible. </w:t>
      </w:r>
    </w:p>
    <w:p w14:paraId="235DE23E" w14:textId="77777777" w:rsidR="00F16CB1" w:rsidRDefault="002E6450">
      <w:pPr>
        <w:spacing w:after="0"/>
        <w:ind w:left="372"/>
      </w:pPr>
      <w:r>
        <w:rPr>
          <w:sz w:val="24"/>
        </w:rPr>
        <w:t xml:space="preserve"> </w:t>
      </w:r>
    </w:p>
    <w:p w14:paraId="63BD299B" w14:textId="77777777" w:rsidR="00F16CB1" w:rsidRDefault="002E6450">
      <w:pPr>
        <w:spacing w:after="1" w:line="240" w:lineRule="auto"/>
        <w:ind w:left="367" w:right="370" w:hanging="10"/>
      </w:pPr>
      <w:r>
        <w:rPr>
          <w:sz w:val="24"/>
        </w:rPr>
        <w:t>The land will automatically transfer to District Council, then they wi</w:t>
      </w:r>
      <w:r>
        <w:rPr>
          <w:sz w:val="24"/>
        </w:rPr>
        <w:t xml:space="preserve">ll transfer to the Parish Council.  Severn Homes will discuss if the land can just transfer straight to the Parish Council. </w:t>
      </w:r>
    </w:p>
    <w:p w14:paraId="6AF20B47" w14:textId="77777777" w:rsidR="00F16CB1" w:rsidRDefault="002E6450">
      <w:pPr>
        <w:spacing w:after="0"/>
        <w:ind w:left="372"/>
      </w:pPr>
      <w:r>
        <w:rPr>
          <w:sz w:val="24"/>
        </w:rPr>
        <w:t xml:space="preserve"> </w:t>
      </w:r>
    </w:p>
    <w:p w14:paraId="62A7992E" w14:textId="77777777" w:rsidR="00F16CB1" w:rsidRDefault="002E6450">
      <w:pPr>
        <w:spacing w:after="9710"/>
        <w:ind w:left="372"/>
      </w:pPr>
      <w:r>
        <w:rPr>
          <w:sz w:val="24"/>
        </w:rPr>
        <w:t xml:space="preserve"> </w:t>
      </w:r>
    </w:p>
    <w:p w14:paraId="52AC5340" w14:textId="77777777" w:rsidR="00F16CB1" w:rsidRDefault="002E6450">
      <w:pPr>
        <w:tabs>
          <w:tab w:val="center" w:pos="372"/>
          <w:tab w:val="center" w:pos="9095"/>
        </w:tabs>
        <w:spacing w:after="0"/>
      </w:pPr>
      <w:r>
        <w:lastRenderedPageBreak/>
        <w:tab/>
      </w:r>
      <w:r>
        <w:rPr>
          <w:rFonts w:ascii="Arial" w:eastAsia="Arial" w:hAnsi="Arial" w:cs="Arial"/>
          <w:sz w:val="24"/>
        </w:rPr>
        <w:t xml:space="preserve"> </w:t>
      </w:r>
      <w:r>
        <w:rPr>
          <w:rFonts w:ascii="Arial" w:eastAsia="Arial" w:hAnsi="Arial" w:cs="Arial"/>
          <w:sz w:val="24"/>
        </w:rPr>
        <w:tab/>
        <w:t>2</w:t>
      </w:r>
    </w:p>
    <w:p w14:paraId="38029A6A" w14:textId="77777777" w:rsidR="00F16CB1" w:rsidRDefault="002E6450">
      <w:pPr>
        <w:spacing w:after="0"/>
        <w:ind w:left="372"/>
      </w:pPr>
      <w:r>
        <w:rPr>
          <w:rFonts w:ascii="Arial" w:eastAsia="Arial" w:hAnsi="Arial" w:cs="Arial"/>
          <w:sz w:val="24"/>
        </w:rPr>
        <w:t xml:space="preserve"> </w:t>
      </w:r>
    </w:p>
    <w:sectPr w:rsidR="00F16CB1">
      <w:pgSz w:w="11906" w:h="16841"/>
      <w:pgMar w:top="1064" w:right="1042" w:bottom="566" w:left="1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B1"/>
    <w:rsid w:val="002E6450"/>
    <w:rsid w:val="00F1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C48C"/>
  <w15:docId w15:val="{2A66B2D2-32E5-443F-BA60-CF5B30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3147A-C534-4813-B78B-8B73536AEB79}"/>
</file>

<file path=customXml/itemProps2.xml><?xml version="1.0" encoding="utf-8"?>
<ds:datastoreItem xmlns:ds="http://schemas.openxmlformats.org/officeDocument/2006/customXml" ds:itemID="{97E77FC1-1F1C-462B-97B6-9FD8AC41E193}"/>
</file>

<file path=customXml/itemProps3.xml><?xml version="1.0" encoding="utf-8"?>
<ds:datastoreItem xmlns:ds="http://schemas.openxmlformats.org/officeDocument/2006/customXml" ds:itemID="{E9947E7D-44B2-4E59-8F88-7832B12A227B}"/>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Management Committee</dc:title>
  <dc:subject/>
  <dc:creator>Perton Parish Council</dc:creator>
  <cp:keywords/>
  <cp:lastModifiedBy>Becky Hodgetts</cp:lastModifiedBy>
  <cp:revision>2</cp:revision>
  <dcterms:created xsi:type="dcterms:W3CDTF">2021-02-12T14:30:00Z</dcterms:created>
  <dcterms:modified xsi:type="dcterms:W3CDTF">2021-02-12T14:30:00Z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